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0FB213" w14:textId="77777777" w:rsidR="000B71E9" w:rsidRPr="00262FAB" w:rsidRDefault="000B71E9" w:rsidP="00262FAB">
      <w:pPr>
        <w:tabs>
          <w:tab w:val="left" w:pos="1375"/>
        </w:tabs>
        <w:ind w:left="720"/>
        <w:jc w:val="both"/>
        <w:rPr>
          <w:sz w:val="24"/>
          <w:szCs w:val="24"/>
        </w:rPr>
      </w:pPr>
    </w:p>
    <w:p w14:paraId="612F656E" w14:textId="77777777" w:rsidR="000B71E9" w:rsidRPr="00262FAB" w:rsidRDefault="00CD6BA2" w:rsidP="00262FAB">
      <w:pPr>
        <w:tabs>
          <w:tab w:val="left" w:pos="1375"/>
        </w:tabs>
        <w:ind w:left="720"/>
        <w:jc w:val="center"/>
        <w:rPr>
          <w:sz w:val="24"/>
          <w:szCs w:val="24"/>
        </w:rPr>
      </w:pPr>
      <w:r w:rsidRPr="00262FAB">
        <w:rPr>
          <w:b/>
          <w:sz w:val="24"/>
          <w:szCs w:val="24"/>
        </w:rPr>
        <w:t xml:space="preserve"> MITTETULUNDUSÜHINGU .................................   PÕHIKIRI</w:t>
      </w:r>
    </w:p>
    <w:p w14:paraId="725327B1" w14:textId="77777777" w:rsidR="000B71E9" w:rsidRPr="00262FAB" w:rsidRDefault="000B71E9" w:rsidP="00262FAB">
      <w:pPr>
        <w:tabs>
          <w:tab w:val="left" w:pos="1375"/>
        </w:tabs>
        <w:ind w:left="720"/>
        <w:jc w:val="both"/>
        <w:rPr>
          <w:sz w:val="24"/>
          <w:szCs w:val="24"/>
        </w:rPr>
      </w:pPr>
    </w:p>
    <w:p w14:paraId="7B269F5E" w14:textId="77777777" w:rsidR="000B71E9" w:rsidRPr="00262FAB" w:rsidRDefault="000B71E9" w:rsidP="00262FAB">
      <w:pPr>
        <w:tabs>
          <w:tab w:val="left" w:pos="1375"/>
        </w:tabs>
        <w:ind w:left="720"/>
        <w:jc w:val="both"/>
        <w:rPr>
          <w:sz w:val="24"/>
          <w:szCs w:val="24"/>
        </w:rPr>
      </w:pPr>
    </w:p>
    <w:p w14:paraId="13BCD2E9" w14:textId="77777777" w:rsidR="000B71E9" w:rsidRPr="00262FAB" w:rsidRDefault="00CD6BA2" w:rsidP="00262FAB">
      <w:pPr>
        <w:tabs>
          <w:tab w:val="left" w:pos="1375"/>
        </w:tabs>
        <w:ind w:left="720"/>
        <w:jc w:val="both"/>
        <w:rPr>
          <w:sz w:val="24"/>
          <w:szCs w:val="24"/>
        </w:rPr>
      </w:pPr>
      <w:r w:rsidRPr="00262FAB">
        <w:rPr>
          <w:b/>
          <w:sz w:val="24"/>
          <w:szCs w:val="24"/>
        </w:rPr>
        <w:t>I ÜLDSÄTTED</w:t>
      </w:r>
    </w:p>
    <w:p w14:paraId="4DF3EE90" w14:textId="77777777" w:rsidR="000B71E9" w:rsidRPr="00262FAB" w:rsidRDefault="000B71E9" w:rsidP="00262FAB">
      <w:pPr>
        <w:tabs>
          <w:tab w:val="left" w:pos="1375"/>
        </w:tabs>
        <w:ind w:left="720"/>
        <w:jc w:val="both"/>
        <w:rPr>
          <w:sz w:val="24"/>
          <w:szCs w:val="24"/>
        </w:rPr>
      </w:pPr>
    </w:p>
    <w:p w14:paraId="2213F3D0" w14:textId="77777777" w:rsidR="000B71E9" w:rsidRPr="00262FAB" w:rsidRDefault="00CD6BA2" w:rsidP="00262FAB">
      <w:pPr>
        <w:ind w:left="720"/>
        <w:jc w:val="both"/>
        <w:rPr>
          <w:sz w:val="24"/>
          <w:szCs w:val="24"/>
        </w:rPr>
      </w:pPr>
      <w:r w:rsidRPr="00262FAB">
        <w:rPr>
          <w:sz w:val="24"/>
          <w:szCs w:val="24"/>
        </w:rPr>
        <w:t>1.1. Mittetulundusühing .</w:t>
      </w:r>
      <w:commentRangeStart w:id="0"/>
      <w:r w:rsidRPr="00262FAB">
        <w:rPr>
          <w:sz w:val="24"/>
          <w:szCs w:val="24"/>
        </w:rPr>
        <w:t>.................................</w:t>
      </w:r>
      <w:commentRangeEnd w:id="0"/>
      <w:r w:rsidR="007127B3">
        <w:rPr>
          <w:rStyle w:val="Kommentaariviide"/>
        </w:rPr>
        <w:commentReference w:id="0"/>
      </w:r>
      <w:r w:rsidRPr="00262FAB">
        <w:rPr>
          <w:sz w:val="24"/>
          <w:szCs w:val="24"/>
        </w:rPr>
        <w:t xml:space="preserve"> (edaspidi ühing) on avalikes huvides tegutsev </w:t>
      </w:r>
      <w:commentRangeStart w:id="1"/>
      <w:r w:rsidRPr="00262FAB">
        <w:rPr>
          <w:sz w:val="24"/>
          <w:szCs w:val="24"/>
        </w:rPr>
        <w:t xml:space="preserve">juriidiliste ja füüsiliste </w:t>
      </w:r>
      <w:commentRangeEnd w:id="1"/>
      <w:r w:rsidR="007127B3">
        <w:rPr>
          <w:rStyle w:val="Kommentaariviide"/>
        </w:rPr>
        <w:commentReference w:id="1"/>
      </w:r>
      <w:r w:rsidRPr="00262FAB">
        <w:rPr>
          <w:sz w:val="24"/>
          <w:szCs w:val="24"/>
        </w:rPr>
        <w:t>isikute vabatahtlik ühendus.</w:t>
      </w:r>
    </w:p>
    <w:p w14:paraId="727D42CF" w14:textId="77777777" w:rsidR="000B71E9" w:rsidRPr="00262FAB" w:rsidRDefault="00CD6BA2" w:rsidP="00262FAB">
      <w:pPr>
        <w:ind w:left="720"/>
        <w:jc w:val="both"/>
        <w:rPr>
          <w:sz w:val="24"/>
          <w:szCs w:val="24"/>
        </w:rPr>
      </w:pPr>
      <w:r w:rsidRPr="00262FAB">
        <w:rPr>
          <w:sz w:val="24"/>
          <w:szCs w:val="24"/>
        </w:rPr>
        <w:t xml:space="preserve"> </w:t>
      </w:r>
    </w:p>
    <w:p w14:paraId="4A78EDA5" w14:textId="77777777" w:rsidR="000B71E9" w:rsidRPr="00262FAB" w:rsidRDefault="00CD6BA2" w:rsidP="00262FAB">
      <w:pPr>
        <w:ind w:left="720"/>
        <w:jc w:val="both"/>
        <w:rPr>
          <w:sz w:val="24"/>
          <w:szCs w:val="24"/>
        </w:rPr>
      </w:pPr>
      <w:r w:rsidRPr="00262FAB">
        <w:rPr>
          <w:sz w:val="24"/>
          <w:szCs w:val="24"/>
        </w:rPr>
        <w:t xml:space="preserve">1.2. Ühingu nimi on ............................................... ja ühingu asukoht on </w:t>
      </w:r>
      <w:commentRangeStart w:id="2"/>
      <w:r w:rsidRPr="00262FAB">
        <w:rPr>
          <w:sz w:val="24"/>
          <w:szCs w:val="24"/>
        </w:rPr>
        <w:t xml:space="preserve">........................................ </w:t>
      </w:r>
      <w:commentRangeEnd w:id="2"/>
      <w:r w:rsidR="007127B3">
        <w:rPr>
          <w:rStyle w:val="Kommentaariviide"/>
        </w:rPr>
        <w:commentReference w:id="2"/>
      </w:r>
    </w:p>
    <w:p w14:paraId="1C41A2E4" w14:textId="77777777" w:rsidR="000B71E9" w:rsidRPr="00262FAB" w:rsidRDefault="000B71E9" w:rsidP="00262FAB">
      <w:pPr>
        <w:ind w:left="720"/>
        <w:jc w:val="both"/>
        <w:rPr>
          <w:sz w:val="24"/>
          <w:szCs w:val="24"/>
        </w:rPr>
      </w:pPr>
    </w:p>
    <w:p w14:paraId="1D12D767" w14:textId="77777777" w:rsidR="000B71E9" w:rsidRPr="00262FAB" w:rsidRDefault="00CD6BA2" w:rsidP="00262FAB">
      <w:pPr>
        <w:ind w:left="720"/>
        <w:jc w:val="both"/>
        <w:rPr>
          <w:sz w:val="24"/>
          <w:szCs w:val="24"/>
        </w:rPr>
      </w:pPr>
      <w:r w:rsidRPr="00262FAB">
        <w:rPr>
          <w:sz w:val="24"/>
          <w:szCs w:val="24"/>
        </w:rPr>
        <w:t>1.3.</w:t>
      </w:r>
      <w:r w:rsidRPr="00262FAB">
        <w:rPr>
          <w:b/>
          <w:sz w:val="24"/>
          <w:szCs w:val="24"/>
        </w:rPr>
        <w:t xml:space="preserve"> </w:t>
      </w:r>
      <w:r w:rsidRPr="00262FAB">
        <w:rPr>
          <w:sz w:val="24"/>
          <w:szCs w:val="24"/>
        </w:rPr>
        <w:t>Ühing on sõltumatu organisatsioon ja ei ole ühegi teise organisatsiooni sektsioon.</w:t>
      </w:r>
    </w:p>
    <w:p w14:paraId="76DE4456" w14:textId="77777777" w:rsidR="000B71E9" w:rsidRPr="00262FAB" w:rsidRDefault="00CD6BA2" w:rsidP="00262FAB">
      <w:pPr>
        <w:ind w:left="720"/>
        <w:jc w:val="both"/>
        <w:rPr>
          <w:sz w:val="24"/>
          <w:szCs w:val="24"/>
        </w:rPr>
      </w:pPr>
      <w:r w:rsidRPr="00262FAB">
        <w:rPr>
          <w:sz w:val="24"/>
          <w:szCs w:val="24"/>
        </w:rPr>
        <w:t xml:space="preserve"> </w:t>
      </w:r>
    </w:p>
    <w:p w14:paraId="47F080BE" w14:textId="77777777" w:rsidR="000B71E9" w:rsidRPr="00262FAB" w:rsidRDefault="00CD6BA2" w:rsidP="00262FAB">
      <w:pPr>
        <w:ind w:left="720"/>
        <w:jc w:val="both"/>
        <w:rPr>
          <w:sz w:val="24"/>
          <w:szCs w:val="24"/>
        </w:rPr>
      </w:pPr>
      <w:r w:rsidRPr="00262FAB">
        <w:rPr>
          <w:sz w:val="24"/>
          <w:szCs w:val="24"/>
        </w:rPr>
        <w:t xml:space="preserve">1.4. Ühingu eesmärgid on:  </w:t>
      </w:r>
      <w:commentRangeStart w:id="3"/>
      <w:r w:rsidRPr="00262FAB">
        <w:rPr>
          <w:sz w:val="24"/>
          <w:szCs w:val="24"/>
        </w:rPr>
        <w:t>.................................................</w:t>
      </w:r>
      <w:commentRangeEnd w:id="3"/>
      <w:r w:rsidR="007127B3">
        <w:rPr>
          <w:rStyle w:val="Kommentaariviide"/>
        </w:rPr>
        <w:commentReference w:id="3"/>
      </w:r>
    </w:p>
    <w:p w14:paraId="7087C945" w14:textId="77777777" w:rsidR="000B71E9" w:rsidRPr="00262FAB" w:rsidRDefault="000B71E9" w:rsidP="00262FAB">
      <w:pPr>
        <w:ind w:left="720"/>
        <w:jc w:val="both"/>
        <w:rPr>
          <w:sz w:val="24"/>
          <w:szCs w:val="24"/>
        </w:rPr>
      </w:pPr>
    </w:p>
    <w:p w14:paraId="24414A83" w14:textId="77777777" w:rsidR="000B71E9" w:rsidRPr="00262FAB" w:rsidRDefault="00CD6BA2" w:rsidP="00262FAB">
      <w:pPr>
        <w:ind w:left="720"/>
        <w:jc w:val="both"/>
        <w:rPr>
          <w:sz w:val="24"/>
          <w:szCs w:val="24"/>
        </w:rPr>
      </w:pPr>
      <w:r w:rsidRPr="00262FAB">
        <w:rPr>
          <w:sz w:val="24"/>
          <w:szCs w:val="24"/>
        </w:rPr>
        <w:t xml:space="preserve">1.5. Oma eesmärkide saavutamiseks viib ühing ellu järgmisi tegevusi: </w:t>
      </w:r>
      <w:commentRangeStart w:id="4"/>
      <w:r w:rsidRPr="00262FAB">
        <w:rPr>
          <w:sz w:val="24"/>
          <w:szCs w:val="24"/>
        </w:rPr>
        <w:t>.................................................</w:t>
      </w:r>
      <w:commentRangeEnd w:id="4"/>
      <w:r w:rsidR="007127B3">
        <w:rPr>
          <w:rStyle w:val="Kommentaariviide"/>
        </w:rPr>
        <w:commentReference w:id="4"/>
      </w:r>
    </w:p>
    <w:p w14:paraId="77D45389" w14:textId="77777777" w:rsidR="000B71E9" w:rsidRPr="00262FAB" w:rsidRDefault="000B71E9" w:rsidP="00262FAB">
      <w:pPr>
        <w:ind w:left="720"/>
        <w:jc w:val="both"/>
        <w:rPr>
          <w:sz w:val="24"/>
          <w:szCs w:val="24"/>
        </w:rPr>
      </w:pPr>
    </w:p>
    <w:p w14:paraId="2795A7B5" w14:textId="77777777" w:rsidR="00262FAB" w:rsidRDefault="00262FAB" w:rsidP="00262FAB">
      <w:pPr>
        <w:ind w:left="720"/>
        <w:jc w:val="both"/>
        <w:rPr>
          <w:b/>
          <w:sz w:val="24"/>
          <w:szCs w:val="24"/>
        </w:rPr>
      </w:pPr>
    </w:p>
    <w:p w14:paraId="334F84D3" w14:textId="77777777" w:rsidR="000B71E9" w:rsidRPr="00262FAB" w:rsidRDefault="00CD6BA2" w:rsidP="00262FAB">
      <w:pPr>
        <w:ind w:left="720"/>
        <w:jc w:val="both"/>
        <w:rPr>
          <w:sz w:val="24"/>
          <w:szCs w:val="24"/>
        </w:rPr>
      </w:pPr>
      <w:r w:rsidRPr="00262FAB">
        <w:rPr>
          <w:b/>
          <w:sz w:val="24"/>
          <w:szCs w:val="24"/>
        </w:rPr>
        <w:t>II ÜHINGU LIIKMEKS VASTUVÕTMISE NING ÜHINGUST VÄLJAASTUMISE NING VÄLJAARVAMISE KORD JA TINGIMUSED</w:t>
      </w:r>
    </w:p>
    <w:p w14:paraId="0CA763BA" w14:textId="77777777" w:rsidR="000B71E9" w:rsidRPr="00262FAB" w:rsidRDefault="000B71E9" w:rsidP="00262FAB">
      <w:pPr>
        <w:ind w:left="720"/>
        <w:jc w:val="both"/>
        <w:rPr>
          <w:sz w:val="24"/>
          <w:szCs w:val="24"/>
        </w:rPr>
      </w:pPr>
    </w:p>
    <w:p w14:paraId="0CA99E94" w14:textId="77777777" w:rsidR="000B71E9" w:rsidRPr="00262FAB" w:rsidRDefault="00CD6BA2" w:rsidP="00262FAB">
      <w:pPr>
        <w:ind w:left="720"/>
        <w:jc w:val="both"/>
        <w:rPr>
          <w:sz w:val="24"/>
          <w:szCs w:val="24"/>
        </w:rPr>
      </w:pPr>
      <w:r w:rsidRPr="00262FAB">
        <w:rPr>
          <w:sz w:val="24"/>
          <w:szCs w:val="24"/>
        </w:rPr>
        <w:t>2.1.</w:t>
      </w:r>
      <w:r w:rsidRPr="00262FAB">
        <w:rPr>
          <w:b/>
          <w:sz w:val="24"/>
          <w:szCs w:val="24"/>
        </w:rPr>
        <w:t xml:space="preserve"> </w:t>
      </w:r>
      <w:r w:rsidRPr="00262FAB">
        <w:rPr>
          <w:sz w:val="24"/>
          <w:szCs w:val="24"/>
        </w:rPr>
        <w:t xml:space="preserve">Ühingu liikmeks võib astuda iga füüsiline või juriidiline isik, kes vastab liikmetele esitatavatele nõuetele, nõustub ühingu eesmärkidega ning on nõus täitma ühingu põhikirja ning üldkoosoleku ja juhatuse </w:t>
      </w:r>
      <w:commentRangeStart w:id="5"/>
      <w:r w:rsidRPr="00262FAB">
        <w:rPr>
          <w:sz w:val="24"/>
          <w:szCs w:val="24"/>
        </w:rPr>
        <w:t>otsuseid</w:t>
      </w:r>
      <w:commentRangeEnd w:id="5"/>
      <w:r w:rsidR="007127B3">
        <w:rPr>
          <w:rStyle w:val="Kommentaariviide"/>
        </w:rPr>
        <w:commentReference w:id="5"/>
      </w:r>
      <w:r w:rsidRPr="00262FAB">
        <w:rPr>
          <w:sz w:val="24"/>
          <w:szCs w:val="24"/>
        </w:rPr>
        <w:t>.</w:t>
      </w:r>
    </w:p>
    <w:p w14:paraId="62355C98" w14:textId="77777777" w:rsidR="000B71E9" w:rsidRPr="00262FAB" w:rsidRDefault="000B71E9" w:rsidP="00262FAB">
      <w:pPr>
        <w:ind w:left="720"/>
        <w:jc w:val="both"/>
        <w:rPr>
          <w:sz w:val="24"/>
          <w:szCs w:val="24"/>
        </w:rPr>
      </w:pPr>
    </w:p>
    <w:p w14:paraId="342E2257" w14:textId="77777777" w:rsidR="000B71E9" w:rsidRPr="00262FAB" w:rsidRDefault="00CD6BA2" w:rsidP="00262FAB">
      <w:pPr>
        <w:ind w:left="720"/>
        <w:jc w:val="both"/>
        <w:rPr>
          <w:sz w:val="24"/>
          <w:szCs w:val="24"/>
        </w:rPr>
      </w:pPr>
      <w:r w:rsidRPr="00262FAB">
        <w:rPr>
          <w:sz w:val="24"/>
          <w:szCs w:val="24"/>
        </w:rPr>
        <w:t xml:space="preserve">2.2. Ühingu liikmeks saada soovija peab esitama kirjaliku avalduse juhatusele, kes hiljemalt ühe kuu jooksul arvates avalduse saamisest teeb liikmeks vastuvõtmise või sellest keeldumise otsuse ning teeb selle teatavaks avalduse esitanud isikule. </w:t>
      </w:r>
    </w:p>
    <w:p w14:paraId="68E82564" w14:textId="77777777" w:rsidR="000B71E9" w:rsidRPr="00262FAB" w:rsidRDefault="000B71E9" w:rsidP="00262FAB">
      <w:pPr>
        <w:ind w:left="720"/>
        <w:jc w:val="both"/>
        <w:rPr>
          <w:sz w:val="24"/>
          <w:szCs w:val="24"/>
        </w:rPr>
      </w:pPr>
    </w:p>
    <w:p w14:paraId="2CEF599A" w14:textId="77777777" w:rsidR="000B71E9" w:rsidRPr="00262FAB" w:rsidRDefault="00CD6BA2" w:rsidP="00262FAB">
      <w:pPr>
        <w:ind w:left="720"/>
        <w:jc w:val="both"/>
        <w:rPr>
          <w:sz w:val="24"/>
          <w:szCs w:val="24"/>
        </w:rPr>
      </w:pPr>
      <w:r w:rsidRPr="00262FAB">
        <w:rPr>
          <w:sz w:val="24"/>
          <w:szCs w:val="24"/>
        </w:rPr>
        <w:t xml:space="preserve">2.3. Ühingu liikmeks saada soovija tasub ühingu arvele käesoleva </w:t>
      </w:r>
      <w:commentRangeStart w:id="6"/>
      <w:r w:rsidRPr="00262FAB">
        <w:rPr>
          <w:sz w:val="24"/>
          <w:szCs w:val="24"/>
        </w:rPr>
        <w:t>majandusaasta liikmemaksu.</w:t>
      </w:r>
      <w:commentRangeEnd w:id="6"/>
      <w:r w:rsidR="007127B3">
        <w:rPr>
          <w:rStyle w:val="Kommentaariviide"/>
        </w:rPr>
        <w:commentReference w:id="6"/>
      </w:r>
    </w:p>
    <w:p w14:paraId="754D2E7A" w14:textId="77777777" w:rsidR="000B71E9" w:rsidRPr="00262FAB" w:rsidRDefault="000B71E9" w:rsidP="00262FAB">
      <w:pPr>
        <w:ind w:left="720"/>
        <w:jc w:val="both"/>
        <w:rPr>
          <w:sz w:val="24"/>
          <w:szCs w:val="24"/>
        </w:rPr>
      </w:pPr>
    </w:p>
    <w:p w14:paraId="2CFCEDBD" w14:textId="77777777" w:rsidR="000B71E9" w:rsidRPr="00262FAB" w:rsidRDefault="00CD6BA2" w:rsidP="00262FAB">
      <w:pPr>
        <w:ind w:left="720"/>
        <w:jc w:val="both"/>
        <w:rPr>
          <w:sz w:val="24"/>
          <w:szCs w:val="24"/>
        </w:rPr>
      </w:pPr>
      <w:r w:rsidRPr="00262FAB">
        <w:rPr>
          <w:sz w:val="24"/>
          <w:szCs w:val="24"/>
        </w:rPr>
        <w:t>2.4. Liikmemaksu tasuvad kõik ühingu liikmed. Liikmemaksu suuruse üle otsustamine kuulub üldkoosoleku päevakorda.</w:t>
      </w:r>
    </w:p>
    <w:p w14:paraId="7E394964" w14:textId="77777777" w:rsidR="000B71E9" w:rsidRPr="00262FAB" w:rsidRDefault="00CD6BA2" w:rsidP="00262FAB">
      <w:pPr>
        <w:ind w:left="720"/>
        <w:jc w:val="both"/>
        <w:rPr>
          <w:sz w:val="24"/>
          <w:szCs w:val="24"/>
        </w:rPr>
      </w:pPr>
      <w:r w:rsidRPr="00262FAB">
        <w:rPr>
          <w:sz w:val="24"/>
          <w:szCs w:val="24"/>
        </w:rPr>
        <w:t xml:space="preserve"> </w:t>
      </w:r>
    </w:p>
    <w:p w14:paraId="76C18A72" w14:textId="77777777" w:rsidR="000B71E9" w:rsidRPr="00262FAB" w:rsidRDefault="00CD6BA2" w:rsidP="00262FAB">
      <w:pPr>
        <w:ind w:left="720"/>
        <w:jc w:val="both"/>
        <w:rPr>
          <w:sz w:val="24"/>
          <w:szCs w:val="24"/>
        </w:rPr>
      </w:pPr>
      <w:r w:rsidRPr="00262FAB">
        <w:rPr>
          <w:sz w:val="24"/>
          <w:szCs w:val="24"/>
        </w:rPr>
        <w:t xml:space="preserve">2.5. Kõik ühingu liikmed võivad ühingust välja astuda kirjaliku avalduse alusel. </w:t>
      </w:r>
    </w:p>
    <w:p w14:paraId="79E920D6" w14:textId="77777777" w:rsidR="000B71E9" w:rsidRPr="00262FAB" w:rsidRDefault="00CD6BA2" w:rsidP="00262FAB">
      <w:pPr>
        <w:ind w:left="720"/>
        <w:jc w:val="both"/>
        <w:rPr>
          <w:sz w:val="24"/>
          <w:szCs w:val="24"/>
        </w:rPr>
      </w:pPr>
      <w:r w:rsidRPr="00262FAB">
        <w:rPr>
          <w:sz w:val="24"/>
          <w:szCs w:val="24"/>
        </w:rPr>
        <w:t xml:space="preserve"> </w:t>
      </w:r>
    </w:p>
    <w:p w14:paraId="7F9DA175" w14:textId="77777777" w:rsidR="000B71E9" w:rsidRPr="00262FAB" w:rsidRDefault="00CD6BA2" w:rsidP="00262FAB">
      <w:pPr>
        <w:ind w:left="720"/>
        <w:jc w:val="both"/>
        <w:rPr>
          <w:sz w:val="24"/>
          <w:szCs w:val="24"/>
        </w:rPr>
      </w:pPr>
      <w:r w:rsidRPr="00262FAB">
        <w:rPr>
          <w:sz w:val="24"/>
          <w:szCs w:val="24"/>
        </w:rPr>
        <w:t xml:space="preserve">2.6. Ühingu juhatus võib ühingust välja arvata liikme, kelle tegevust ta hindab vastukäivaks  ühingu eesmärgile või ühingu  põhikirjas esitatut </w:t>
      </w:r>
      <w:commentRangeStart w:id="7"/>
      <w:r w:rsidRPr="00262FAB">
        <w:rPr>
          <w:sz w:val="24"/>
          <w:szCs w:val="24"/>
        </w:rPr>
        <w:t>eiravaks.</w:t>
      </w:r>
      <w:commentRangeEnd w:id="7"/>
      <w:r w:rsidR="007127B3">
        <w:rPr>
          <w:rStyle w:val="Kommentaariviide"/>
        </w:rPr>
        <w:commentReference w:id="7"/>
      </w:r>
    </w:p>
    <w:p w14:paraId="5D47FF1C" w14:textId="77777777" w:rsidR="000B71E9" w:rsidRPr="00262FAB" w:rsidRDefault="000B71E9" w:rsidP="00262FAB">
      <w:pPr>
        <w:ind w:left="720"/>
        <w:jc w:val="both"/>
        <w:rPr>
          <w:sz w:val="24"/>
          <w:szCs w:val="24"/>
        </w:rPr>
      </w:pPr>
    </w:p>
    <w:p w14:paraId="2E12CDE2" w14:textId="77777777" w:rsidR="000B71E9" w:rsidRPr="00262FAB" w:rsidRDefault="00CD6BA2" w:rsidP="00262FAB">
      <w:pPr>
        <w:ind w:left="720"/>
        <w:jc w:val="both"/>
        <w:rPr>
          <w:sz w:val="24"/>
          <w:szCs w:val="24"/>
        </w:rPr>
      </w:pPr>
      <w:r w:rsidRPr="00262FAB">
        <w:rPr>
          <w:sz w:val="24"/>
          <w:szCs w:val="24"/>
        </w:rPr>
        <w:t xml:space="preserve">2.7. </w:t>
      </w:r>
      <w:commentRangeStart w:id="8"/>
      <w:r w:rsidRPr="00262FAB">
        <w:rPr>
          <w:sz w:val="24"/>
          <w:szCs w:val="24"/>
        </w:rPr>
        <w:t>Jooksva majandusaasta liikmemaksu mittetasunud liikme arvab ühingu juhatus liikmete hulgast välja.</w:t>
      </w:r>
      <w:commentRangeEnd w:id="8"/>
      <w:r w:rsidR="007127B3">
        <w:rPr>
          <w:rStyle w:val="Kommentaariviide"/>
        </w:rPr>
        <w:commentReference w:id="8"/>
      </w:r>
    </w:p>
    <w:p w14:paraId="2271227B" w14:textId="77777777" w:rsidR="000B71E9" w:rsidRPr="00262FAB" w:rsidRDefault="000B71E9" w:rsidP="00262FAB">
      <w:pPr>
        <w:ind w:left="720"/>
        <w:jc w:val="both"/>
        <w:rPr>
          <w:sz w:val="24"/>
          <w:szCs w:val="24"/>
        </w:rPr>
      </w:pPr>
    </w:p>
    <w:p w14:paraId="6944982E" w14:textId="77777777" w:rsidR="000B71E9" w:rsidRPr="00262FAB" w:rsidRDefault="00CD6BA2" w:rsidP="00262FAB">
      <w:pPr>
        <w:ind w:left="720"/>
        <w:jc w:val="both"/>
        <w:rPr>
          <w:sz w:val="24"/>
          <w:szCs w:val="24"/>
        </w:rPr>
      </w:pPr>
      <w:r w:rsidRPr="00262FAB">
        <w:rPr>
          <w:sz w:val="24"/>
          <w:szCs w:val="24"/>
        </w:rPr>
        <w:t xml:space="preserve">2.8. Ühingu juhatus teatab viivitamatult väljaarvatavale väljaarvamise otsusest ja selle põhjusest. Väljaarvataval on õigus esitada küsimus läbivaatamiseks üldkoosolekule. </w:t>
      </w:r>
    </w:p>
    <w:p w14:paraId="078F1234" w14:textId="77777777" w:rsidR="000B71E9" w:rsidRPr="00262FAB" w:rsidRDefault="000B71E9" w:rsidP="00262FAB">
      <w:pPr>
        <w:ind w:left="720"/>
        <w:jc w:val="both"/>
        <w:rPr>
          <w:sz w:val="24"/>
          <w:szCs w:val="24"/>
        </w:rPr>
      </w:pPr>
    </w:p>
    <w:p w14:paraId="16BA012D" w14:textId="77777777" w:rsidR="00262FAB" w:rsidRPr="00262FAB" w:rsidRDefault="00262FAB" w:rsidP="00262FAB">
      <w:pPr>
        <w:ind w:left="720"/>
        <w:rPr>
          <w:b/>
          <w:sz w:val="24"/>
          <w:szCs w:val="24"/>
        </w:rPr>
      </w:pPr>
    </w:p>
    <w:p w14:paraId="78CBDC3B" w14:textId="77777777" w:rsidR="00262FAB" w:rsidRDefault="00262FAB" w:rsidP="00262FAB">
      <w:pPr>
        <w:keepNext/>
        <w:ind w:left="720"/>
        <w:jc w:val="both"/>
        <w:rPr>
          <w:b/>
          <w:sz w:val="24"/>
          <w:szCs w:val="24"/>
        </w:rPr>
      </w:pPr>
    </w:p>
    <w:p w14:paraId="3FCCCF2D" w14:textId="77777777" w:rsidR="000B71E9" w:rsidRPr="00262FAB" w:rsidRDefault="00CD6BA2" w:rsidP="00262FAB">
      <w:pPr>
        <w:keepNext/>
        <w:ind w:left="720"/>
        <w:jc w:val="both"/>
        <w:rPr>
          <w:b/>
          <w:sz w:val="24"/>
          <w:szCs w:val="24"/>
        </w:rPr>
      </w:pPr>
      <w:r w:rsidRPr="00262FAB">
        <w:rPr>
          <w:b/>
          <w:sz w:val="24"/>
          <w:szCs w:val="24"/>
        </w:rPr>
        <w:t xml:space="preserve">III LIIKMETE ÕIGUSED JA </w:t>
      </w:r>
      <w:commentRangeStart w:id="9"/>
      <w:r w:rsidRPr="00262FAB">
        <w:rPr>
          <w:b/>
          <w:sz w:val="24"/>
          <w:szCs w:val="24"/>
        </w:rPr>
        <w:t>KOHUSTUSED</w:t>
      </w:r>
      <w:commentRangeEnd w:id="9"/>
      <w:r w:rsidR="007127B3">
        <w:rPr>
          <w:rStyle w:val="Kommentaariviide"/>
        </w:rPr>
        <w:commentReference w:id="9"/>
      </w:r>
    </w:p>
    <w:p w14:paraId="2F34C20C" w14:textId="77777777" w:rsidR="000B71E9" w:rsidRPr="00262FAB" w:rsidRDefault="000B71E9" w:rsidP="00262FAB">
      <w:pPr>
        <w:ind w:left="720"/>
        <w:jc w:val="both"/>
        <w:rPr>
          <w:sz w:val="24"/>
          <w:szCs w:val="24"/>
        </w:rPr>
      </w:pPr>
    </w:p>
    <w:p w14:paraId="160511E4" w14:textId="77777777" w:rsidR="000B71E9" w:rsidRPr="00262FAB" w:rsidRDefault="00CD6BA2" w:rsidP="00262FAB">
      <w:pPr>
        <w:ind w:left="720"/>
        <w:jc w:val="both"/>
        <w:rPr>
          <w:sz w:val="24"/>
          <w:szCs w:val="24"/>
        </w:rPr>
      </w:pPr>
      <w:r w:rsidRPr="00262FAB">
        <w:rPr>
          <w:sz w:val="24"/>
          <w:szCs w:val="24"/>
        </w:rPr>
        <w:t>3.1. Ühingu liikmetel on õigus:</w:t>
      </w:r>
    </w:p>
    <w:p w14:paraId="5B8C0EE6" w14:textId="77777777" w:rsidR="000B71E9" w:rsidRPr="00262FAB" w:rsidRDefault="00CD6BA2" w:rsidP="00262FAB">
      <w:pPr>
        <w:numPr>
          <w:ilvl w:val="0"/>
          <w:numId w:val="3"/>
        </w:numPr>
        <w:ind w:left="1287" w:hanging="397"/>
        <w:rPr>
          <w:sz w:val="24"/>
          <w:szCs w:val="24"/>
        </w:rPr>
      </w:pPr>
      <w:r w:rsidRPr="00262FAB">
        <w:rPr>
          <w:sz w:val="24"/>
          <w:szCs w:val="24"/>
        </w:rPr>
        <w:t xml:space="preserve">võtta osa kõigist ühingu korraldatavatest üritustest </w:t>
      </w:r>
    </w:p>
    <w:p w14:paraId="27247ACD" w14:textId="77777777" w:rsidR="000B71E9" w:rsidRPr="00262FAB" w:rsidRDefault="00CD6BA2" w:rsidP="00262FAB">
      <w:pPr>
        <w:numPr>
          <w:ilvl w:val="0"/>
          <w:numId w:val="3"/>
        </w:numPr>
        <w:ind w:left="1287" w:hanging="397"/>
        <w:rPr>
          <w:sz w:val="24"/>
          <w:szCs w:val="24"/>
        </w:rPr>
      </w:pPr>
      <w:r w:rsidRPr="00262FAB">
        <w:rPr>
          <w:sz w:val="24"/>
          <w:szCs w:val="24"/>
        </w:rPr>
        <w:t>võtta osa sõna- ja hääleõigusega üldkoosolekust;</w:t>
      </w:r>
    </w:p>
    <w:p w14:paraId="3D87DDDE" w14:textId="77777777" w:rsidR="000B71E9" w:rsidRPr="00262FAB" w:rsidRDefault="00CD6BA2" w:rsidP="00262FAB">
      <w:pPr>
        <w:numPr>
          <w:ilvl w:val="0"/>
          <w:numId w:val="3"/>
        </w:numPr>
        <w:ind w:left="1287" w:hanging="397"/>
        <w:rPr>
          <w:sz w:val="24"/>
          <w:szCs w:val="24"/>
        </w:rPr>
      </w:pPr>
      <w:r w:rsidRPr="00262FAB">
        <w:rPr>
          <w:sz w:val="24"/>
          <w:szCs w:val="24"/>
        </w:rPr>
        <w:t>saada teavet ühingu tegevuse kohta;</w:t>
      </w:r>
    </w:p>
    <w:p w14:paraId="20576DDC" w14:textId="77777777" w:rsidR="000B71E9" w:rsidRPr="00262FAB" w:rsidRDefault="00CD6BA2" w:rsidP="00262FAB">
      <w:pPr>
        <w:numPr>
          <w:ilvl w:val="0"/>
          <w:numId w:val="3"/>
        </w:numPr>
        <w:ind w:left="1287" w:hanging="397"/>
        <w:rPr>
          <w:sz w:val="24"/>
          <w:szCs w:val="24"/>
        </w:rPr>
      </w:pPr>
      <w:r w:rsidRPr="00262FAB">
        <w:rPr>
          <w:sz w:val="24"/>
          <w:szCs w:val="24"/>
        </w:rPr>
        <w:t>astuda ühingust välja;</w:t>
      </w:r>
    </w:p>
    <w:p w14:paraId="551E4D17" w14:textId="77777777" w:rsidR="000B71E9" w:rsidRPr="00262FAB" w:rsidRDefault="00CD6BA2" w:rsidP="00262FAB">
      <w:pPr>
        <w:numPr>
          <w:ilvl w:val="0"/>
          <w:numId w:val="3"/>
        </w:numPr>
        <w:ind w:left="1287" w:hanging="397"/>
        <w:rPr>
          <w:sz w:val="24"/>
          <w:szCs w:val="24"/>
        </w:rPr>
      </w:pPr>
      <w:r w:rsidRPr="00262FAB">
        <w:rPr>
          <w:sz w:val="24"/>
          <w:szCs w:val="24"/>
        </w:rPr>
        <w:t>olla valitud ühingu juhtorganitesse;</w:t>
      </w:r>
    </w:p>
    <w:p w14:paraId="06803FBB" w14:textId="77777777" w:rsidR="000B71E9" w:rsidRPr="00262FAB" w:rsidRDefault="000B71E9" w:rsidP="00262FAB">
      <w:pPr>
        <w:jc w:val="both"/>
        <w:rPr>
          <w:sz w:val="24"/>
          <w:szCs w:val="24"/>
        </w:rPr>
      </w:pPr>
    </w:p>
    <w:p w14:paraId="01198A48" w14:textId="77777777" w:rsidR="000B71E9" w:rsidRPr="00262FAB" w:rsidRDefault="000B71E9" w:rsidP="00262FAB">
      <w:pPr>
        <w:ind w:left="720"/>
        <w:jc w:val="both"/>
        <w:rPr>
          <w:sz w:val="24"/>
          <w:szCs w:val="24"/>
        </w:rPr>
      </w:pPr>
    </w:p>
    <w:p w14:paraId="4BDA991D" w14:textId="77777777" w:rsidR="000B71E9" w:rsidRPr="00262FAB" w:rsidRDefault="00CD6BA2" w:rsidP="00262FAB">
      <w:pPr>
        <w:ind w:left="720"/>
        <w:jc w:val="both"/>
        <w:rPr>
          <w:sz w:val="24"/>
          <w:szCs w:val="24"/>
        </w:rPr>
      </w:pPr>
      <w:r w:rsidRPr="00262FAB">
        <w:rPr>
          <w:sz w:val="24"/>
          <w:szCs w:val="24"/>
        </w:rPr>
        <w:t>3.2. Ühingu liikmetel on kohustus:</w:t>
      </w:r>
    </w:p>
    <w:p w14:paraId="1C30C6C7" w14:textId="77777777" w:rsidR="000B71E9" w:rsidRPr="00262FAB" w:rsidRDefault="00CD6BA2" w:rsidP="00262FAB">
      <w:pPr>
        <w:numPr>
          <w:ilvl w:val="0"/>
          <w:numId w:val="4"/>
        </w:numPr>
        <w:ind w:left="1287" w:hanging="397"/>
        <w:jc w:val="both"/>
        <w:rPr>
          <w:sz w:val="24"/>
          <w:szCs w:val="24"/>
        </w:rPr>
      </w:pPr>
      <w:r w:rsidRPr="00262FAB">
        <w:rPr>
          <w:sz w:val="24"/>
          <w:szCs w:val="24"/>
        </w:rPr>
        <w:t>tunnustada ühingu eesmärke ning järgida ühingu tegevuses osalemisel põhikirja ning üldkoosoleku ja juhatuse otsuseid;</w:t>
      </w:r>
    </w:p>
    <w:p w14:paraId="16468C0C" w14:textId="77777777" w:rsidR="000B71E9" w:rsidRPr="00262FAB" w:rsidRDefault="00CD6BA2" w:rsidP="00262FAB">
      <w:pPr>
        <w:numPr>
          <w:ilvl w:val="0"/>
          <w:numId w:val="4"/>
        </w:numPr>
        <w:ind w:left="1287" w:hanging="397"/>
        <w:jc w:val="both"/>
        <w:rPr>
          <w:sz w:val="24"/>
          <w:szCs w:val="24"/>
        </w:rPr>
      </w:pPr>
      <w:r w:rsidRPr="00262FAB">
        <w:rPr>
          <w:sz w:val="24"/>
          <w:szCs w:val="24"/>
        </w:rPr>
        <w:t>tasuda ühingu liikmemaksu.</w:t>
      </w:r>
    </w:p>
    <w:p w14:paraId="2B777457" w14:textId="77777777" w:rsidR="000B71E9" w:rsidRPr="00262FAB" w:rsidRDefault="000B71E9" w:rsidP="00262FAB">
      <w:pPr>
        <w:ind w:left="720"/>
        <w:jc w:val="both"/>
        <w:rPr>
          <w:sz w:val="24"/>
          <w:szCs w:val="24"/>
        </w:rPr>
      </w:pPr>
    </w:p>
    <w:p w14:paraId="20B6E820" w14:textId="77777777" w:rsidR="000B71E9" w:rsidRPr="00262FAB" w:rsidRDefault="000B71E9" w:rsidP="00262FAB">
      <w:pPr>
        <w:ind w:left="720"/>
        <w:jc w:val="both"/>
        <w:rPr>
          <w:sz w:val="24"/>
          <w:szCs w:val="24"/>
        </w:rPr>
      </w:pPr>
    </w:p>
    <w:p w14:paraId="23F3E825" w14:textId="77777777" w:rsidR="000B71E9" w:rsidRPr="00262FAB" w:rsidRDefault="00CD6BA2" w:rsidP="00262FAB">
      <w:pPr>
        <w:ind w:left="720"/>
        <w:jc w:val="both"/>
        <w:rPr>
          <w:sz w:val="24"/>
          <w:szCs w:val="24"/>
        </w:rPr>
      </w:pPr>
      <w:r w:rsidRPr="00262FAB">
        <w:rPr>
          <w:b/>
          <w:sz w:val="24"/>
          <w:szCs w:val="24"/>
        </w:rPr>
        <w:t xml:space="preserve">IV </w:t>
      </w:r>
      <w:commentRangeStart w:id="10"/>
      <w:r w:rsidRPr="00262FAB">
        <w:rPr>
          <w:b/>
          <w:sz w:val="24"/>
          <w:szCs w:val="24"/>
        </w:rPr>
        <w:t>ÜLDKOOSOLEK</w:t>
      </w:r>
      <w:commentRangeEnd w:id="10"/>
      <w:r w:rsidR="00CC00B8">
        <w:rPr>
          <w:rStyle w:val="Kommentaariviide"/>
        </w:rPr>
        <w:commentReference w:id="10"/>
      </w:r>
    </w:p>
    <w:p w14:paraId="5F1DA915" w14:textId="77777777" w:rsidR="000B71E9" w:rsidRPr="00262FAB" w:rsidRDefault="000B71E9" w:rsidP="00262FAB">
      <w:pPr>
        <w:ind w:left="720"/>
        <w:jc w:val="both"/>
        <w:rPr>
          <w:sz w:val="24"/>
          <w:szCs w:val="24"/>
        </w:rPr>
      </w:pPr>
    </w:p>
    <w:p w14:paraId="0FEC7C13" w14:textId="77777777" w:rsidR="000B71E9" w:rsidRPr="00262FAB" w:rsidRDefault="00CD6BA2" w:rsidP="00262FAB">
      <w:pPr>
        <w:ind w:left="720"/>
        <w:jc w:val="both"/>
        <w:rPr>
          <w:sz w:val="24"/>
          <w:szCs w:val="24"/>
        </w:rPr>
      </w:pPr>
      <w:r w:rsidRPr="00262FAB">
        <w:rPr>
          <w:sz w:val="24"/>
          <w:szCs w:val="24"/>
        </w:rPr>
        <w:t>4.1. Ühingu kõrgeimaks organiks on ühingu üldkoosolek, kus igal ühingu liikmel on üks hääl.</w:t>
      </w:r>
    </w:p>
    <w:p w14:paraId="7E609886" w14:textId="77777777" w:rsidR="000B71E9" w:rsidRPr="00262FAB" w:rsidRDefault="000B71E9" w:rsidP="00262FAB">
      <w:pPr>
        <w:ind w:left="720"/>
        <w:jc w:val="both"/>
        <w:rPr>
          <w:sz w:val="24"/>
          <w:szCs w:val="24"/>
        </w:rPr>
      </w:pPr>
    </w:p>
    <w:p w14:paraId="5AC852A6" w14:textId="77777777" w:rsidR="000B71E9" w:rsidRPr="00262FAB" w:rsidRDefault="00CD6BA2" w:rsidP="00262FAB">
      <w:pPr>
        <w:ind w:left="720"/>
        <w:jc w:val="both"/>
        <w:rPr>
          <w:sz w:val="24"/>
          <w:szCs w:val="24"/>
        </w:rPr>
      </w:pPr>
      <w:r w:rsidRPr="00262FAB">
        <w:rPr>
          <w:sz w:val="24"/>
          <w:szCs w:val="24"/>
        </w:rPr>
        <w:t>4.2. Üldkoosoleku pädevus:</w:t>
      </w:r>
    </w:p>
    <w:p w14:paraId="5217A1D1" w14:textId="77777777" w:rsidR="000B71E9" w:rsidRPr="00262FAB" w:rsidRDefault="00CD6BA2" w:rsidP="00262FAB">
      <w:pPr>
        <w:numPr>
          <w:ilvl w:val="0"/>
          <w:numId w:val="5"/>
        </w:numPr>
        <w:ind w:left="1287" w:hanging="397"/>
        <w:jc w:val="both"/>
        <w:rPr>
          <w:sz w:val="24"/>
          <w:szCs w:val="24"/>
        </w:rPr>
      </w:pPr>
      <w:r w:rsidRPr="00262FAB">
        <w:rPr>
          <w:sz w:val="24"/>
          <w:szCs w:val="24"/>
        </w:rPr>
        <w:t>ühingu põhikirja muutmine;</w:t>
      </w:r>
    </w:p>
    <w:p w14:paraId="6FA79DE6" w14:textId="77777777" w:rsidR="000B71E9" w:rsidRPr="00262FAB" w:rsidRDefault="00CD6BA2" w:rsidP="00262FAB">
      <w:pPr>
        <w:numPr>
          <w:ilvl w:val="0"/>
          <w:numId w:val="5"/>
        </w:numPr>
        <w:ind w:left="1287" w:hanging="397"/>
        <w:jc w:val="both"/>
        <w:rPr>
          <w:sz w:val="24"/>
          <w:szCs w:val="24"/>
        </w:rPr>
      </w:pPr>
      <w:r w:rsidRPr="00262FAB">
        <w:rPr>
          <w:sz w:val="24"/>
          <w:szCs w:val="24"/>
        </w:rPr>
        <w:t>ühingu eesmärgi muutmine;</w:t>
      </w:r>
    </w:p>
    <w:p w14:paraId="0C616BA1" w14:textId="77777777" w:rsidR="000B71E9" w:rsidRPr="00262FAB" w:rsidRDefault="00CD6BA2" w:rsidP="00262FAB">
      <w:pPr>
        <w:numPr>
          <w:ilvl w:val="0"/>
          <w:numId w:val="5"/>
        </w:numPr>
        <w:ind w:left="1287" w:hanging="397"/>
        <w:jc w:val="both"/>
        <w:rPr>
          <w:sz w:val="24"/>
          <w:szCs w:val="24"/>
        </w:rPr>
      </w:pPr>
      <w:r w:rsidRPr="00262FAB">
        <w:rPr>
          <w:sz w:val="24"/>
          <w:szCs w:val="24"/>
        </w:rPr>
        <w:t>ühingu liikmemaksu suuruse kehtestamine;</w:t>
      </w:r>
    </w:p>
    <w:p w14:paraId="106AC8B2" w14:textId="77777777" w:rsidR="000B71E9" w:rsidRPr="00262FAB" w:rsidRDefault="00CD6BA2" w:rsidP="00262FAB">
      <w:pPr>
        <w:numPr>
          <w:ilvl w:val="0"/>
          <w:numId w:val="5"/>
        </w:numPr>
        <w:ind w:left="1287" w:hanging="397"/>
        <w:jc w:val="both"/>
        <w:rPr>
          <w:sz w:val="24"/>
          <w:szCs w:val="24"/>
        </w:rPr>
      </w:pPr>
      <w:r w:rsidRPr="00262FAB">
        <w:rPr>
          <w:sz w:val="24"/>
          <w:szCs w:val="24"/>
        </w:rPr>
        <w:t>juhatuse liikmete määramine ja tagasikutsu</w:t>
      </w:r>
      <w:bookmarkStart w:id="11" w:name="_GoBack"/>
      <w:bookmarkEnd w:id="11"/>
      <w:r w:rsidRPr="00262FAB">
        <w:rPr>
          <w:sz w:val="24"/>
          <w:szCs w:val="24"/>
        </w:rPr>
        <w:t>mine;</w:t>
      </w:r>
    </w:p>
    <w:p w14:paraId="6BA219E5" w14:textId="77777777" w:rsidR="000B71E9" w:rsidRPr="00262FAB" w:rsidRDefault="00CD6BA2" w:rsidP="00262FAB">
      <w:pPr>
        <w:numPr>
          <w:ilvl w:val="0"/>
          <w:numId w:val="5"/>
        </w:numPr>
        <w:ind w:left="1287" w:hanging="397"/>
        <w:jc w:val="both"/>
        <w:rPr>
          <w:sz w:val="24"/>
          <w:szCs w:val="24"/>
        </w:rPr>
      </w:pPr>
      <w:r w:rsidRPr="00262FAB">
        <w:rPr>
          <w:sz w:val="24"/>
          <w:szCs w:val="24"/>
        </w:rPr>
        <w:t>muude küsimuste otsustamine, mida ei ole seaduse või põhikirjaga antud teiste organite pädevusse.</w:t>
      </w:r>
    </w:p>
    <w:p w14:paraId="44C8601A" w14:textId="77777777" w:rsidR="000B71E9" w:rsidRPr="00262FAB" w:rsidRDefault="000B71E9" w:rsidP="00262FAB">
      <w:pPr>
        <w:ind w:left="720"/>
        <w:rPr>
          <w:sz w:val="24"/>
          <w:szCs w:val="24"/>
        </w:rPr>
      </w:pPr>
    </w:p>
    <w:p w14:paraId="561B8D4D" w14:textId="77777777" w:rsidR="000B71E9" w:rsidRPr="00262FAB" w:rsidRDefault="00CD6BA2" w:rsidP="00262FAB">
      <w:pPr>
        <w:ind w:left="720"/>
        <w:rPr>
          <w:sz w:val="24"/>
          <w:szCs w:val="24"/>
        </w:rPr>
      </w:pPr>
      <w:r w:rsidRPr="00262FAB">
        <w:rPr>
          <w:sz w:val="24"/>
          <w:szCs w:val="24"/>
        </w:rPr>
        <w:t xml:space="preserve">4.3. Üldkoosolek on otsustusvõimeline kui sellest võtab osa vähemalt </w:t>
      </w:r>
      <w:commentRangeStart w:id="12"/>
      <w:r w:rsidRPr="00262FAB">
        <w:rPr>
          <w:sz w:val="24"/>
          <w:szCs w:val="24"/>
        </w:rPr>
        <w:t>50% ühingu liikmetest</w:t>
      </w:r>
      <w:commentRangeEnd w:id="12"/>
      <w:r w:rsidR="007127B3">
        <w:rPr>
          <w:rStyle w:val="Kommentaariviide"/>
        </w:rPr>
        <w:commentReference w:id="12"/>
      </w:r>
      <w:r w:rsidRPr="00262FAB">
        <w:rPr>
          <w:sz w:val="24"/>
          <w:szCs w:val="24"/>
        </w:rPr>
        <w:t>. Kui üldkoosolekul ei ole esindatud vähemalt 50% ühingu liikmetest, kutsub juhatus kokku sama päevakorraga uue üldkoosoleku kõige varem kolme nädala ja kõige hiljem kolme kuu jooksul. Uus üldkoosolek on pädev vastu võtma otsuseid sõltumata koosolekul esindatud liikmete arvust.</w:t>
      </w:r>
    </w:p>
    <w:p w14:paraId="7A08A43A" w14:textId="77777777" w:rsidR="000B71E9" w:rsidRPr="00262FAB" w:rsidRDefault="000B71E9" w:rsidP="00262FAB">
      <w:pPr>
        <w:ind w:left="720"/>
        <w:rPr>
          <w:sz w:val="24"/>
          <w:szCs w:val="24"/>
        </w:rPr>
      </w:pPr>
    </w:p>
    <w:p w14:paraId="38913C6F" w14:textId="77777777" w:rsidR="000B71E9" w:rsidRPr="00262FAB" w:rsidRDefault="00CD6BA2" w:rsidP="00262FAB">
      <w:pPr>
        <w:ind w:left="720"/>
        <w:rPr>
          <w:sz w:val="24"/>
          <w:szCs w:val="24"/>
        </w:rPr>
      </w:pPr>
      <w:r w:rsidRPr="00262FAB">
        <w:rPr>
          <w:sz w:val="24"/>
          <w:szCs w:val="24"/>
        </w:rPr>
        <w:t xml:space="preserve">4.4. Küsimuse, mida ei olnud eelnevalt üldkoosoleku päevakorda võetud, võib päevakorda võtta, kui üldkoosolekul osalevad kõik mittetulundusühingu liikmed, või vähemalt 9/10 üldkoosolekul osalevate liikmete nõusolekul, kui üldkoosolekul osaleb </w:t>
      </w:r>
      <w:commentRangeStart w:id="13"/>
      <w:r w:rsidRPr="00262FAB">
        <w:rPr>
          <w:sz w:val="24"/>
          <w:szCs w:val="24"/>
        </w:rPr>
        <w:t xml:space="preserve">üle poole </w:t>
      </w:r>
      <w:commentRangeEnd w:id="13"/>
      <w:r w:rsidR="007127B3">
        <w:rPr>
          <w:rStyle w:val="Kommentaariviide"/>
        </w:rPr>
        <w:commentReference w:id="13"/>
      </w:r>
      <w:r w:rsidRPr="00262FAB">
        <w:rPr>
          <w:sz w:val="24"/>
          <w:szCs w:val="24"/>
        </w:rPr>
        <w:t xml:space="preserve">mittetulundusühingu liikmetest. </w:t>
      </w:r>
    </w:p>
    <w:p w14:paraId="36C82F70" w14:textId="77777777" w:rsidR="000B71E9" w:rsidRPr="00262FAB" w:rsidRDefault="000B71E9" w:rsidP="00262FAB">
      <w:pPr>
        <w:ind w:left="720"/>
        <w:jc w:val="both"/>
        <w:rPr>
          <w:sz w:val="24"/>
          <w:szCs w:val="24"/>
        </w:rPr>
      </w:pPr>
    </w:p>
    <w:p w14:paraId="38D0AF9C" w14:textId="77777777" w:rsidR="000B71E9" w:rsidRPr="00262FAB" w:rsidRDefault="00CD6BA2" w:rsidP="00262FAB">
      <w:pPr>
        <w:ind w:left="720"/>
        <w:jc w:val="both"/>
        <w:rPr>
          <w:sz w:val="24"/>
          <w:szCs w:val="24"/>
        </w:rPr>
      </w:pPr>
      <w:r w:rsidRPr="00262FAB">
        <w:rPr>
          <w:sz w:val="24"/>
          <w:szCs w:val="24"/>
        </w:rPr>
        <w:t xml:space="preserve">4.5. Ühingu üldkoosolek peetakse vähemalt üks kord kalendriaasta jooksul. Üldkoosolek kutsutakse kokku, kui ühingu juhatus leiab selle vajaliku olevat või vähemalt 1/10 ühingu liikmeist palub põhjendatult ühingu juhatusel seda teha. </w:t>
      </w:r>
    </w:p>
    <w:p w14:paraId="38EDB7EF" w14:textId="77777777" w:rsidR="000B71E9" w:rsidRPr="00262FAB" w:rsidRDefault="000B71E9" w:rsidP="00262FAB">
      <w:pPr>
        <w:ind w:left="720"/>
        <w:jc w:val="both"/>
        <w:rPr>
          <w:sz w:val="24"/>
          <w:szCs w:val="24"/>
        </w:rPr>
      </w:pPr>
    </w:p>
    <w:p w14:paraId="12B61183" w14:textId="77777777" w:rsidR="000B71E9" w:rsidRPr="00262FAB" w:rsidRDefault="00CD6BA2" w:rsidP="00262FAB">
      <w:pPr>
        <w:ind w:left="720"/>
        <w:jc w:val="both"/>
        <w:rPr>
          <w:sz w:val="24"/>
          <w:szCs w:val="24"/>
        </w:rPr>
      </w:pPr>
      <w:r w:rsidRPr="00262FAB">
        <w:rPr>
          <w:sz w:val="24"/>
          <w:szCs w:val="24"/>
        </w:rPr>
        <w:t xml:space="preserve">4.6. Juhatus informeerib oma liikmeid hiljemalt </w:t>
      </w:r>
      <w:commentRangeStart w:id="14"/>
      <w:r w:rsidRPr="00262FAB">
        <w:rPr>
          <w:sz w:val="24"/>
          <w:szCs w:val="24"/>
        </w:rPr>
        <w:t xml:space="preserve">kaks nädalat </w:t>
      </w:r>
      <w:commentRangeEnd w:id="14"/>
      <w:r w:rsidR="007127B3">
        <w:rPr>
          <w:rStyle w:val="Kommentaariviide"/>
        </w:rPr>
        <w:commentReference w:id="14"/>
      </w:r>
      <w:r w:rsidRPr="00262FAB">
        <w:rPr>
          <w:sz w:val="24"/>
          <w:szCs w:val="24"/>
        </w:rPr>
        <w:t xml:space="preserve">enne üldkoosoleku toimumispäeva üldkoosoleku toimumisajast ja -kohast ning päevakorrast </w:t>
      </w:r>
      <w:commentRangeStart w:id="15"/>
      <w:r w:rsidRPr="00262FAB">
        <w:rPr>
          <w:sz w:val="24"/>
          <w:szCs w:val="24"/>
        </w:rPr>
        <w:t>kirjalikku taasesitamist võimaldavas vormis.</w:t>
      </w:r>
      <w:commentRangeEnd w:id="15"/>
      <w:r w:rsidR="007127B3">
        <w:rPr>
          <w:rStyle w:val="Kommentaariviide"/>
        </w:rPr>
        <w:commentReference w:id="15"/>
      </w:r>
      <w:r w:rsidR="00262FAB">
        <w:rPr>
          <w:sz w:val="24"/>
          <w:szCs w:val="24"/>
        </w:rPr>
        <w:tab/>
      </w:r>
      <w:r w:rsidR="00262FAB">
        <w:rPr>
          <w:sz w:val="24"/>
          <w:szCs w:val="24"/>
        </w:rPr>
        <w:br/>
      </w:r>
    </w:p>
    <w:p w14:paraId="6DCA7F37" w14:textId="77777777" w:rsidR="000B71E9" w:rsidRPr="00262FAB" w:rsidRDefault="000B71E9" w:rsidP="00262FAB">
      <w:pPr>
        <w:ind w:left="720"/>
        <w:jc w:val="both"/>
        <w:rPr>
          <w:sz w:val="24"/>
          <w:szCs w:val="24"/>
        </w:rPr>
      </w:pPr>
    </w:p>
    <w:p w14:paraId="0C7F5CC4" w14:textId="77777777" w:rsidR="00262FAB" w:rsidRDefault="00CD6BA2" w:rsidP="00262FAB">
      <w:pPr>
        <w:ind w:left="720"/>
        <w:jc w:val="both"/>
        <w:rPr>
          <w:sz w:val="24"/>
          <w:szCs w:val="24"/>
        </w:rPr>
      </w:pPr>
      <w:r w:rsidRPr="00262FAB">
        <w:rPr>
          <w:sz w:val="24"/>
          <w:szCs w:val="24"/>
        </w:rPr>
        <w:t>4.7. Kui ühingu liige soovib mingi küsimuse vaatluse alla võtmist järgmisel üldkoosolekul, peab ta sellest kirjalikult teatama ühingu juhatusele enne üldkoosoleku kokkukutsumise teate saatmist.</w:t>
      </w:r>
    </w:p>
    <w:p w14:paraId="0D168161" w14:textId="77777777" w:rsidR="00262FAB" w:rsidRDefault="00262FAB" w:rsidP="00262FAB">
      <w:pPr>
        <w:ind w:left="720"/>
        <w:jc w:val="both"/>
        <w:rPr>
          <w:sz w:val="24"/>
          <w:szCs w:val="24"/>
        </w:rPr>
      </w:pPr>
    </w:p>
    <w:p w14:paraId="336E263A" w14:textId="77777777" w:rsidR="000B71E9" w:rsidRPr="00262FAB" w:rsidRDefault="00CD6BA2" w:rsidP="00262FAB">
      <w:pPr>
        <w:ind w:left="720"/>
        <w:jc w:val="both"/>
        <w:rPr>
          <w:sz w:val="24"/>
          <w:szCs w:val="24"/>
        </w:rPr>
      </w:pPr>
      <w:r w:rsidRPr="00262FAB">
        <w:rPr>
          <w:sz w:val="24"/>
          <w:szCs w:val="24"/>
        </w:rPr>
        <w:t xml:space="preserve">4.8. Ühingu üldkoosolekust võivad hääleõigusega osa võtta kõik ühingu liikmed. Igal hääleõiguslikul isikul on ainult üks hääl. Ühingu liige võib volitada </w:t>
      </w:r>
      <w:commentRangeStart w:id="16"/>
      <w:r w:rsidRPr="00262FAB">
        <w:rPr>
          <w:sz w:val="24"/>
          <w:szCs w:val="24"/>
        </w:rPr>
        <w:t xml:space="preserve">teist ühingu liiget </w:t>
      </w:r>
      <w:commentRangeEnd w:id="16"/>
      <w:r w:rsidR="007127B3">
        <w:rPr>
          <w:rStyle w:val="Kommentaariviide"/>
        </w:rPr>
        <w:commentReference w:id="16"/>
      </w:r>
      <w:r w:rsidRPr="00262FAB">
        <w:rPr>
          <w:sz w:val="24"/>
          <w:szCs w:val="24"/>
        </w:rPr>
        <w:t>hääletama tema eest lihtkirjaliku volikirjaga.</w:t>
      </w:r>
    </w:p>
    <w:p w14:paraId="23BD5D8F" w14:textId="77777777" w:rsidR="000B71E9" w:rsidRPr="00262FAB" w:rsidRDefault="00CD6BA2" w:rsidP="00262FAB">
      <w:pPr>
        <w:ind w:left="720"/>
        <w:jc w:val="both"/>
        <w:rPr>
          <w:sz w:val="24"/>
          <w:szCs w:val="24"/>
        </w:rPr>
      </w:pPr>
      <w:r w:rsidRPr="00262FAB">
        <w:rPr>
          <w:sz w:val="24"/>
          <w:szCs w:val="24"/>
        </w:rPr>
        <w:t xml:space="preserve"> </w:t>
      </w:r>
    </w:p>
    <w:p w14:paraId="32BAEC4D" w14:textId="77777777" w:rsidR="000B71E9" w:rsidRPr="00262FAB" w:rsidRDefault="00CD6BA2" w:rsidP="00262FAB">
      <w:pPr>
        <w:ind w:left="720"/>
        <w:jc w:val="both"/>
        <w:rPr>
          <w:sz w:val="24"/>
          <w:szCs w:val="24"/>
        </w:rPr>
      </w:pPr>
      <w:r w:rsidRPr="00262FAB">
        <w:rPr>
          <w:sz w:val="24"/>
          <w:szCs w:val="24"/>
        </w:rPr>
        <w:t xml:space="preserve"> 4.9. Juhtudel, milliste kohta allpool või seaduses pole sätestatud teisiti, loetakse üldkoosoleku otsus vastuvõetuks, kui selle poolt hääletab </w:t>
      </w:r>
      <w:commentRangeStart w:id="17"/>
      <w:r w:rsidRPr="00262FAB">
        <w:rPr>
          <w:sz w:val="24"/>
          <w:szCs w:val="24"/>
        </w:rPr>
        <w:t xml:space="preserve">üle poole </w:t>
      </w:r>
      <w:commentRangeEnd w:id="17"/>
      <w:r w:rsidR="007127B3">
        <w:rPr>
          <w:rStyle w:val="Kommentaariviide"/>
        </w:rPr>
        <w:commentReference w:id="17"/>
      </w:r>
      <w:r w:rsidRPr="00262FAB">
        <w:rPr>
          <w:sz w:val="24"/>
          <w:szCs w:val="24"/>
        </w:rPr>
        <w:t xml:space="preserve">üldkoosolekul osalevatest või esindatud ühingu liikmetest. </w:t>
      </w:r>
    </w:p>
    <w:p w14:paraId="48080609" w14:textId="77777777" w:rsidR="000B71E9" w:rsidRPr="00262FAB" w:rsidRDefault="000B71E9" w:rsidP="00262FAB">
      <w:pPr>
        <w:ind w:left="720"/>
        <w:jc w:val="both"/>
        <w:rPr>
          <w:sz w:val="24"/>
          <w:szCs w:val="24"/>
        </w:rPr>
      </w:pPr>
    </w:p>
    <w:p w14:paraId="76DC6CB8" w14:textId="77777777" w:rsidR="000B71E9" w:rsidRPr="00262FAB" w:rsidRDefault="000B71E9" w:rsidP="00262FAB">
      <w:pPr>
        <w:ind w:left="720"/>
        <w:jc w:val="both"/>
        <w:rPr>
          <w:sz w:val="24"/>
          <w:szCs w:val="24"/>
        </w:rPr>
      </w:pPr>
    </w:p>
    <w:p w14:paraId="0143CCCD" w14:textId="77777777" w:rsidR="000B71E9" w:rsidRPr="00262FAB" w:rsidRDefault="00CD6BA2" w:rsidP="00262FAB">
      <w:pPr>
        <w:ind w:left="720"/>
        <w:jc w:val="both"/>
        <w:rPr>
          <w:sz w:val="24"/>
          <w:szCs w:val="24"/>
        </w:rPr>
      </w:pPr>
      <w:r w:rsidRPr="00262FAB">
        <w:rPr>
          <w:b/>
          <w:sz w:val="24"/>
          <w:szCs w:val="24"/>
        </w:rPr>
        <w:t>V ÜHINGU JUHATUS</w:t>
      </w:r>
    </w:p>
    <w:p w14:paraId="211494FD" w14:textId="77777777" w:rsidR="000B71E9" w:rsidRPr="00262FAB" w:rsidRDefault="000B71E9" w:rsidP="00262FAB">
      <w:pPr>
        <w:ind w:left="720"/>
        <w:jc w:val="both"/>
        <w:rPr>
          <w:sz w:val="24"/>
          <w:szCs w:val="24"/>
        </w:rPr>
      </w:pPr>
    </w:p>
    <w:p w14:paraId="2DA47073" w14:textId="77777777" w:rsidR="000B71E9" w:rsidRPr="00262FAB" w:rsidRDefault="00CD6BA2" w:rsidP="00262FAB">
      <w:pPr>
        <w:ind w:left="720"/>
        <w:jc w:val="both"/>
        <w:rPr>
          <w:sz w:val="24"/>
          <w:szCs w:val="24"/>
        </w:rPr>
      </w:pPr>
      <w:r w:rsidRPr="00262FAB">
        <w:rPr>
          <w:sz w:val="24"/>
          <w:szCs w:val="24"/>
        </w:rPr>
        <w:t xml:space="preserve">5.1. Ühingu igapäevast tegevust juhib ja ühingut esindab juhatus, kuhu kuulub </w:t>
      </w:r>
      <w:commentRangeStart w:id="18"/>
      <w:r w:rsidRPr="00262FAB">
        <w:rPr>
          <w:sz w:val="24"/>
          <w:szCs w:val="24"/>
        </w:rPr>
        <w:t>vähemalt kolm kuid mitte rohkem kui kuus liiget.</w:t>
      </w:r>
      <w:commentRangeEnd w:id="18"/>
      <w:r w:rsidR="007127B3">
        <w:rPr>
          <w:rStyle w:val="Kommentaariviide"/>
        </w:rPr>
        <w:commentReference w:id="18"/>
      </w:r>
    </w:p>
    <w:p w14:paraId="187AB625" w14:textId="77777777" w:rsidR="000B71E9" w:rsidRPr="00262FAB" w:rsidRDefault="000B71E9" w:rsidP="00262FAB">
      <w:pPr>
        <w:ind w:left="720"/>
        <w:jc w:val="both"/>
        <w:rPr>
          <w:sz w:val="24"/>
          <w:szCs w:val="24"/>
        </w:rPr>
      </w:pPr>
    </w:p>
    <w:p w14:paraId="36AA7AC7" w14:textId="77777777" w:rsidR="000B71E9" w:rsidRPr="00262FAB" w:rsidRDefault="00CD6BA2" w:rsidP="00262FAB">
      <w:pPr>
        <w:ind w:left="720"/>
        <w:jc w:val="both"/>
        <w:rPr>
          <w:sz w:val="24"/>
          <w:szCs w:val="24"/>
        </w:rPr>
      </w:pPr>
      <w:r w:rsidRPr="00262FAB">
        <w:rPr>
          <w:sz w:val="24"/>
          <w:szCs w:val="24"/>
        </w:rPr>
        <w:t>5.2. Juhatuse pädevusse kuulub:</w:t>
      </w:r>
    </w:p>
    <w:p w14:paraId="4534F182" w14:textId="77777777" w:rsidR="000B71E9" w:rsidRPr="00262FAB" w:rsidRDefault="00CD6BA2" w:rsidP="00262FAB">
      <w:pPr>
        <w:numPr>
          <w:ilvl w:val="0"/>
          <w:numId w:val="1"/>
        </w:numPr>
        <w:ind w:left="1287" w:hanging="397"/>
        <w:jc w:val="both"/>
        <w:rPr>
          <w:sz w:val="24"/>
          <w:szCs w:val="24"/>
        </w:rPr>
      </w:pPr>
      <w:r w:rsidRPr="00262FAB">
        <w:rPr>
          <w:sz w:val="24"/>
          <w:szCs w:val="24"/>
        </w:rPr>
        <w:t>ühingu igapäevategevuse korraldamine;</w:t>
      </w:r>
    </w:p>
    <w:p w14:paraId="1B21D5DB" w14:textId="77777777" w:rsidR="000B71E9" w:rsidRPr="00262FAB" w:rsidRDefault="00CD6BA2" w:rsidP="00262FAB">
      <w:pPr>
        <w:numPr>
          <w:ilvl w:val="0"/>
          <w:numId w:val="1"/>
        </w:numPr>
        <w:ind w:left="1287" w:hanging="397"/>
        <w:jc w:val="both"/>
        <w:rPr>
          <w:sz w:val="24"/>
          <w:szCs w:val="24"/>
        </w:rPr>
      </w:pPr>
      <w:r w:rsidRPr="00262FAB">
        <w:rPr>
          <w:sz w:val="24"/>
          <w:szCs w:val="24"/>
        </w:rPr>
        <w:t>ühingu liikmete arvestuse pidamine ja liikmemaksude kogumine;</w:t>
      </w:r>
    </w:p>
    <w:p w14:paraId="7C15ECED" w14:textId="77777777" w:rsidR="000B71E9" w:rsidRPr="00262FAB" w:rsidRDefault="00CD6BA2" w:rsidP="00262FAB">
      <w:pPr>
        <w:numPr>
          <w:ilvl w:val="0"/>
          <w:numId w:val="1"/>
        </w:numPr>
        <w:ind w:left="1287" w:hanging="397"/>
        <w:jc w:val="both"/>
        <w:rPr>
          <w:sz w:val="24"/>
          <w:szCs w:val="24"/>
        </w:rPr>
      </w:pPr>
      <w:r w:rsidRPr="00262FAB">
        <w:rPr>
          <w:sz w:val="24"/>
          <w:szCs w:val="24"/>
        </w:rPr>
        <w:t>ühingu tegevuskava ja eelarve koostamine;</w:t>
      </w:r>
    </w:p>
    <w:p w14:paraId="702F2D0A" w14:textId="77777777" w:rsidR="000B71E9" w:rsidRPr="00262FAB" w:rsidRDefault="00CD6BA2" w:rsidP="00262FAB">
      <w:pPr>
        <w:numPr>
          <w:ilvl w:val="0"/>
          <w:numId w:val="1"/>
        </w:numPr>
        <w:ind w:left="1287" w:hanging="397"/>
        <w:jc w:val="both"/>
        <w:rPr>
          <w:sz w:val="24"/>
          <w:szCs w:val="24"/>
        </w:rPr>
      </w:pPr>
      <w:r w:rsidRPr="00262FAB">
        <w:rPr>
          <w:sz w:val="24"/>
          <w:szCs w:val="24"/>
        </w:rPr>
        <w:t>majandusaasta aruande koostamise ja raamatupidamise korraldamine;</w:t>
      </w:r>
    </w:p>
    <w:p w14:paraId="5CDFDD08" w14:textId="77777777" w:rsidR="000B71E9" w:rsidRPr="00262FAB" w:rsidRDefault="00CD6BA2" w:rsidP="00262FAB">
      <w:pPr>
        <w:numPr>
          <w:ilvl w:val="0"/>
          <w:numId w:val="1"/>
        </w:numPr>
        <w:ind w:left="1287" w:hanging="397"/>
        <w:jc w:val="both"/>
        <w:rPr>
          <w:sz w:val="24"/>
          <w:szCs w:val="24"/>
        </w:rPr>
      </w:pPr>
      <w:r w:rsidRPr="00262FAB">
        <w:rPr>
          <w:sz w:val="24"/>
          <w:szCs w:val="24"/>
        </w:rPr>
        <w:t>ühingu vara kasutamine ja käsutamine vastavalt seaduse, käesoleva põhikirja ja üldkoosoleku otsustest tulenevatele nõuetele.</w:t>
      </w:r>
    </w:p>
    <w:p w14:paraId="132F5440" w14:textId="77777777" w:rsidR="000B71E9" w:rsidRPr="00262FAB" w:rsidRDefault="00CD6BA2" w:rsidP="00262FAB">
      <w:pPr>
        <w:ind w:left="720"/>
        <w:jc w:val="both"/>
        <w:rPr>
          <w:sz w:val="24"/>
          <w:szCs w:val="24"/>
        </w:rPr>
      </w:pPr>
      <w:r w:rsidRPr="00262FAB">
        <w:rPr>
          <w:sz w:val="24"/>
          <w:szCs w:val="24"/>
        </w:rPr>
        <w:t xml:space="preserve"> </w:t>
      </w:r>
    </w:p>
    <w:p w14:paraId="19BFD4A6" w14:textId="4C7DE4B9" w:rsidR="000B71E9" w:rsidRPr="00262FAB" w:rsidRDefault="00CD6BA2" w:rsidP="00262FAB">
      <w:pPr>
        <w:ind w:left="720"/>
        <w:jc w:val="both"/>
        <w:rPr>
          <w:sz w:val="24"/>
          <w:szCs w:val="24"/>
        </w:rPr>
      </w:pPr>
      <w:r w:rsidRPr="00262FAB">
        <w:rPr>
          <w:sz w:val="24"/>
          <w:szCs w:val="24"/>
        </w:rPr>
        <w:t>5.</w:t>
      </w:r>
      <w:r w:rsidR="00104F2E">
        <w:rPr>
          <w:sz w:val="24"/>
          <w:szCs w:val="24"/>
        </w:rPr>
        <w:t>3</w:t>
      </w:r>
      <w:r w:rsidRPr="00262FAB">
        <w:rPr>
          <w:sz w:val="24"/>
          <w:szCs w:val="24"/>
        </w:rPr>
        <w:t xml:space="preserve">. Üldkoosolek valib juhatuse liikmed </w:t>
      </w:r>
      <w:commentRangeStart w:id="19"/>
      <w:r w:rsidRPr="00262FAB">
        <w:rPr>
          <w:sz w:val="24"/>
          <w:szCs w:val="24"/>
        </w:rPr>
        <w:t>ühingu liikmete hulgast</w:t>
      </w:r>
      <w:commentRangeEnd w:id="19"/>
      <w:r w:rsidR="007127B3">
        <w:rPr>
          <w:rStyle w:val="Kommentaariviide"/>
        </w:rPr>
        <w:commentReference w:id="19"/>
      </w:r>
      <w:r w:rsidRPr="00262FAB">
        <w:rPr>
          <w:sz w:val="24"/>
          <w:szCs w:val="24"/>
        </w:rPr>
        <w:t xml:space="preserve">. Juhatuse liige osutub valituks, kui tema poolt hääletab üle poole üldkoosolekul osalevatest või esindatud ühingu liikmetest. Juhatus valitakse </w:t>
      </w:r>
      <w:commentRangeStart w:id="20"/>
      <w:r w:rsidRPr="00262FAB">
        <w:rPr>
          <w:sz w:val="24"/>
          <w:szCs w:val="24"/>
        </w:rPr>
        <w:t>kaheks aastaks</w:t>
      </w:r>
      <w:commentRangeEnd w:id="20"/>
      <w:r w:rsidR="007127B3">
        <w:rPr>
          <w:rStyle w:val="Kommentaariviide"/>
        </w:rPr>
        <w:commentReference w:id="20"/>
      </w:r>
      <w:r w:rsidRPr="00262FAB">
        <w:rPr>
          <w:sz w:val="24"/>
          <w:szCs w:val="24"/>
        </w:rPr>
        <w:t>.</w:t>
      </w:r>
    </w:p>
    <w:p w14:paraId="6F4D9D06" w14:textId="77777777" w:rsidR="000B71E9" w:rsidRPr="00262FAB" w:rsidRDefault="000B71E9" w:rsidP="00262FAB">
      <w:pPr>
        <w:ind w:left="720"/>
        <w:jc w:val="both"/>
        <w:rPr>
          <w:sz w:val="24"/>
          <w:szCs w:val="24"/>
        </w:rPr>
      </w:pPr>
    </w:p>
    <w:p w14:paraId="0F8DDC47" w14:textId="19C194EF" w:rsidR="000B71E9" w:rsidRPr="00262FAB" w:rsidRDefault="00104F2E" w:rsidP="00262FAB">
      <w:pPr>
        <w:ind w:left="720"/>
        <w:jc w:val="both"/>
        <w:rPr>
          <w:sz w:val="24"/>
          <w:szCs w:val="24"/>
        </w:rPr>
      </w:pPr>
      <w:r>
        <w:rPr>
          <w:sz w:val="24"/>
          <w:szCs w:val="24"/>
        </w:rPr>
        <w:t>5.4</w:t>
      </w:r>
      <w:r w:rsidR="00CD6BA2" w:rsidRPr="00262FAB">
        <w:rPr>
          <w:sz w:val="24"/>
          <w:szCs w:val="24"/>
        </w:rPr>
        <w:t>. Juhatus esindab ühingut kõigis õigustoimingutes.</w:t>
      </w:r>
    </w:p>
    <w:p w14:paraId="50485540" w14:textId="77777777" w:rsidR="000B71E9" w:rsidRPr="00262FAB" w:rsidRDefault="000B71E9" w:rsidP="00262FAB">
      <w:pPr>
        <w:ind w:left="720"/>
        <w:jc w:val="both"/>
        <w:rPr>
          <w:sz w:val="24"/>
          <w:szCs w:val="24"/>
        </w:rPr>
      </w:pPr>
    </w:p>
    <w:p w14:paraId="01FB60B4" w14:textId="3DD3CC2E" w:rsidR="000B71E9" w:rsidRPr="00262FAB" w:rsidRDefault="00104F2E" w:rsidP="00262FAB">
      <w:pPr>
        <w:ind w:left="720"/>
        <w:jc w:val="both"/>
        <w:rPr>
          <w:sz w:val="24"/>
          <w:szCs w:val="24"/>
        </w:rPr>
      </w:pPr>
      <w:r>
        <w:rPr>
          <w:sz w:val="24"/>
          <w:szCs w:val="24"/>
        </w:rPr>
        <w:t>5.5</w:t>
      </w:r>
      <w:r w:rsidR="00CD6BA2" w:rsidRPr="00262FAB">
        <w:rPr>
          <w:sz w:val="24"/>
          <w:szCs w:val="24"/>
        </w:rPr>
        <w:t xml:space="preserve">. Ühingut võib esindada kõigis õigustoimingutes </w:t>
      </w:r>
      <w:commentRangeStart w:id="21"/>
      <w:r w:rsidR="00CD6BA2" w:rsidRPr="00262FAB">
        <w:rPr>
          <w:sz w:val="24"/>
          <w:szCs w:val="24"/>
        </w:rPr>
        <w:t>iga juhatuse liige eraldi</w:t>
      </w:r>
      <w:commentRangeEnd w:id="21"/>
      <w:r w:rsidR="007127B3">
        <w:rPr>
          <w:rStyle w:val="Kommentaariviide"/>
        </w:rPr>
        <w:commentReference w:id="21"/>
      </w:r>
      <w:r w:rsidR="00CD6BA2" w:rsidRPr="00262FAB">
        <w:rPr>
          <w:sz w:val="24"/>
          <w:szCs w:val="24"/>
        </w:rPr>
        <w:t>.</w:t>
      </w:r>
    </w:p>
    <w:p w14:paraId="23B994D0" w14:textId="77777777" w:rsidR="000B71E9" w:rsidRPr="00262FAB" w:rsidRDefault="00CD6BA2" w:rsidP="00262FAB">
      <w:pPr>
        <w:ind w:left="720"/>
        <w:jc w:val="both"/>
        <w:rPr>
          <w:sz w:val="24"/>
          <w:szCs w:val="24"/>
        </w:rPr>
      </w:pPr>
      <w:r w:rsidRPr="00262FAB">
        <w:rPr>
          <w:sz w:val="24"/>
          <w:szCs w:val="24"/>
        </w:rPr>
        <w:t xml:space="preserve"> </w:t>
      </w:r>
    </w:p>
    <w:p w14:paraId="218EA49E" w14:textId="7CDC1FB8" w:rsidR="000B71E9" w:rsidRPr="00262FAB" w:rsidRDefault="00104F2E" w:rsidP="00262FAB">
      <w:pPr>
        <w:ind w:left="720"/>
        <w:jc w:val="both"/>
        <w:rPr>
          <w:sz w:val="24"/>
          <w:szCs w:val="24"/>
        </w:rPr>
      </w:pPr>
      <w:r>
        <w:rPr>
          <w:sz w:val="24"/>
          <w:szCs w:val="24"/>
        </w:rPr>
        <w:t>5.6</w:t>
      </w:r>
      <w:r w:rsidR="00CD6BA2" w:rsidRPr="00262FAB">
        <w:rPr>
          <w:sz w:val="24"/>
          <w:szCs w:val="24"/>
        </w:rPr>
        <w:t>. Juhatuse liikme võib ühingu üldkoosoleku otsusega igal ajal tagasi kutsuda sõltumata põhjusest.</w:t>
      </w:r>
    </w:p>
    <w:p w14:paraId="784DFC97" w14:textId="77777777" w:rsidR="000B71E9" w:rsidRPr="00262FAB" w:rsidRDefault="000B71E9" w:rsidP="00262FAB">
      <w:pPr>
        <w:ind w:left="720"/>
        <w:jc w:val="both"/>
        <w:rPr>
          <w:sz w:val="24"/>
          <w:szCs w:val="24"/>
        </w:rPr>
      </w:pPr>
    </w:p>
    <w:p w14:paraId="62E019B9" w14:textId="298F3C15" w:rsidR="000B71E9" w:rsidRPr="00262FAB" w:rsidRDefault="00104F2E" w:rsidP="00262FAB">
      <w:pPr>
        <w:ind w:left="720"/>
        <w:jc w:val="both"/>
        <w:rPr>
          <w:sz w:val="24"/>
          <w:szCs w:val="24"/>
        </w:rPr>
      </w:pPr>
      <w:r>
        <w:rPr>
          <w:sz w:val="24"/>
          <w:szCs w:val="24"/>
        </w:rPr>
        <w:t>5.7</w:t>
      </w:r>
      <w:r w:rsidR="00CD6BA2" w:rsidRPr="00262FAB">
        <w:rPr>
          <w:sz w:val="24"/>
          <w:szCs w:val="24"/>
        </w:rPr>
        <w:t>. Juhatuse koosoleku kutsub kokku juhatuse esimees, tema asetäitja või vähemalt 1/3 juhatuse liikmeist.</w:t>
      </w:r>
    </w:p>
    <w:p w14:paraId="4A47CB90" w14:textId="77777777" w:rsidR="000B71E9" w:rsidRPr="00262FAB" w:rsidRDefault="000B71E9" w:rsidP="00262FAB">
      <w:pPr>
        <w:ind w:left="720"/>
        <w:jc w:val="both"/>
        <w:rPr>
          <w:sz w:val="24"/>
          <w:szCs w:val="24"/>
        </w:rPr>
      </w:pPr>
    </w:p>
    <w:p w14:paraId="3F5928BB" w14:textId="6F7466D9" w:rsidR="000B71E9" w:rsidRPr="00262FAB" w:rsidRDefault="00104F2E" w:rsidP="00262FAB">
      <w:pPr>
        <w:ind w:left="720"/>
        <w:jc w:val="both"/>
        <w:rPr>
          <w:sz w:val="24"/>
          <w:szCs w:val="24"/>
        </w:rPr>
      </w:pPr>
      <w:r>
        <w:rPr>
          <w:sz w:val="24"/>
          <w:szCs w:val="24"/>
        </w:rPr>
        <w:t>5.8</w:t>
      </w:r>
      <w:r w:rsidR="00CD6BA2" w:rsidRPr="00262FAB">
        <w:rPr>
          <w:sz w:val="24"/>
          <w:szCs w:val="24"/>
        </w:rPr>
        <w:t xml:space="preserve">. Juhatus on otsustusvõimeline, kui kohal on </w:t>
      </w:r>
      <w:commentRangeStart w:id="22"/>
      <w:r w:rsidR="00CD6BA2" w:rsidRPr="00262FAB">
        <w:rPr>
          <w:sz w:val="24"/>
          <w:szCs w:val="24"/>
        </w:rPr>
        <w:t xml:space="preserve">üle poole </w:t>
      </w:r>
      <w:commentRangeEnd w:id="22"/>
      <w:r w:rsidR="007127B3">
        <w:rPr>
          <w:rStyle w:val="Kommentaariviide"/>
        </w:rPr>
        <w:commentReference w:id="22"/>
      </w:r>
      <w:r w:rsidR="00CD6BA2" w:rsidRPr="00262FAB">
        <w:rPr>
          <w:sz w:val="24"/>
          <w:szCs w:val="24"/>
        </w:rPr>
        <w:t>juhatuse liikmetest.</w:t>
      </w:r>
    </w:p>
    <w:p w14:paraId="5A7C6A78" w14:textId="77777777" w:rsidR="000B71E9" w:rsidRPr="00262FAB" w:rsidRDefault="000B71E9" w:rsidP="00262FAB">
      <w:pPr>
        <w:ind w:left="720"/>
        <w:jc w:val="both"/>
        <w:rPr>
          <w:sz w:val="24"/>
          <w:szCs w:val="24"/>
        </w:rPr>
      </w:pPr>
    </w:p>
    <w:p w14:paraId="720D63F1" w14:textId="3883E346" w:rsidR="000B71E9" w:rsidRPr="00262FAB" w:rsidRDefault="00104F2E" w:rsidP="00262FAB">
      <w:pPr>
        <w:ind w:left="720"/>
        <w:jc w:val="both"/>
        <w:rPr>
          <w:sz w:val="24"/>
          <w:szCs w:val="24"/>
        </w:rPr>
      </w:pPr>
      <w:r>
        <w:rPr>
          <w:sz w:val="24"/>
          <w:szCs w:val="24"/>
        </w:rPr>
        <w:t>5.9</w:t>
      </w:r>
      <w:r w:rsidR="00CD6BA2" w:rsidRPr="00262FAB">
        <w:rPr>
          <w:sz w:val="24"/>
          <w:szCs w:val="24"/>
        </w:rPr>
        <w:t>. Juhatus võib otsuseid vastu võtta koosolekut kokku kutsumata, kui selle poolt hääletavad kirjalikku taasesitamist võimaldaval viisil kõik juhatuse liikmed.</w:t>
      </w:r>
    </w:p>
    <w:p w14:paraId="06C01967" w14:textId="77777777" w:rsidR="000B71E9" w:rsidRPr="00262FAB" w:rsidRDefault="000B71E9" w:rsidP="00262FAB">
      <w:pPr>
        <w:ind w:left="720"/>
        <w:jc w:val="both"/>
        <w:rPr>
          <w:sz w:val="24"/>
          <w:szCs w:val="24"/>
        </w:rPr>
      </w:pPr>
    </w:p>
    <w:p w14:paraId="129B39D8" w14:textId="03C58892" w:rsidR="000B71E9" w:rsidRPr="00262FAB" w:rsidRDefault="00104F2E" w:rsidP="00262FAB">
      <w:pPr>
        <w:ind w:left="720"/>
        <w:jc w:val="both"/>
        <w:rPr>
          <w:sz w:val="24"/>
          <w:szCs w:val="24"/>
        </w:rPr>
      </w:pPr>
      <w:r>
        <w:rPr>
          <w:sz w:val="24"/>
          <w:szCs w:val="24"/>
        </w:rPr>
        <w:t>5.10</w:t>
      </w:r>
      <w:r w:rsidR="00CD6BA2" w:rsidRPr="00262FAB">
        <w:rPr>
          <w:sz w:val="24"/>
          <w:szCs w:val="24"/>
        </w:rPr>
        <w:t>. Juhatuse kokkukutsujal on õigus omal äranägemisel paluda koosolekust osa võtma vajalikke asjatundjaid konsultantidena või ekspertidena, kellel on koosolekul sõnaõigus.</w:t>
      </w:r>
    </w:p>
    <w:p w14:paraId="6806DA80" w14:textId="77777777" w:rsidR="000B71E9" w:rsidRPr="00262FAB" w:rsidRDefault="000B71E9" w:rsidP="00262FAB">
      <w:pPr>
        <w:ind w:left="720"/>
        <w:jc w:val="both"/>
        <w:rPr>
          <w:sz w:val="24"/>
          <w:szCs w:val="24"/>
        </w:rPr>
      </w:pPr>
    </w:p>
    <w:p w14:paraId="69F941D4" w14:textId="5D085B89" w:rsidR="000B71E9" w:rsidRPr="00262FAB" w:rsidRDefault="00104F2E" w:rsidP="00262FAB">
      <w:pPr>
        <w:ind w:left="720"/>
        <w:jc w:val="both"/>
        <w:rPr>
          <w:sz w:val="24"/>
          <w:szCs w:val="24"/>
        </w:rPr>
      </w:pPr>
      <w:r>
        <w:rPr>
          <w:sz w:val="24"/>
          <w:szCs w:val="24"/>
        </w:rPr>
        <w:t>5.11</w:t>
      </w:r>
      <w:r w:rsidR="00CD6BA2" w:rsidRPr="00262FAB">
        <w:rPr>
          <w:sz w:val="24"/>
          <w:szCs w:val="24"/>
        </w:rPr>
        <w:t xml:space="preserve">. Juhatus võtab tööle ja vabastab töölt ühingu palgalised töötajad. </w:t>
      </w:r>
    </w:p>
    <w:p w14:paraId="1A5F6059" w14:textId="77777777" w:rsidR="000B71E9" w:rsidRPr="00262FAB" w:rsidRDefault="000B71E9" w:rsidP="00262FAB">
      <w:pPr>
        <w:ind w:left="720"/>
        <w:jc w:val="both"/>
        <w:rPr>
          <w:sz w:val="24"/>
          <w:szCs w:val="24"/>
        </w:rPr>
      </w:pPr>
    </w:p>
    <w:p w14:paraId="57FFF33F" w14:textId="77777777" w:rsidR="000B71E9" w:rsidRPr="00262FAB" w:rsidRDefault="000B71E9" w:rsidP="00262FAB">
      <w:pPr>
        <w:ind w:left="720"/>
        <w:jc w:val="both"/>
        <w:rPr>
          <w:sz w:val="24"/>
          <w:szCs w:val="24"/>
        </w:rPr>
      </w:pPr>
    </w:p>
    <w:p w14:paraId="1123AB94" w14:textId="77777777" w:rsidR="000B71E9" w:rsidRPr="00262FAB" w:rsidRDefault="00CD6BA2" w:rsidP="00262FAB">
      <w:pPr>
        <w:ind w:firstLine="720"/>
        <w:rPr>
          <w:b/>
          <w:sz w:val="24"/>
          <w:szCs w:val="24"/>
        </w:rPr>
      </w:pPr>
      <w:r w:rsidRPr="00262FAB">
        <w:rPr>
          <w:b/>
          <w:sz w:val="24"/>
          <w:szCs w:val="24"/>
        </w:rPr>
        <w:t>VI KONTROLLORGANID</w:t>
      </w:r>
    </w:p>
    <w:p w14:paraId="207A11A1" w14:textId="77777777" w:rsidR="000B71E9" w:rsidRPr="00262FAB" w:rsidRDefault="000B71E9" w:rsidP="00262FAB">
      <w:pPr>
        <w:keepNext/>
        <w:ind w:left="720"/>
        <w:jc w:val="both"/>
        <w:rPr>
          <w:b/>
          <w:sz w:val="24"/>
          <w:szCs w:val="24"/>
        </w:rPr>
      </w:pPr>
    </w:p>
    <w:p w14:paraId="0602FE32" w14:textId="77777777" w:rsidR="000B71E9" w:rsidRPr="00262FAB" w:rsidRDefault="00CD6BA2" w:rsidP="00262FAB">
      <w:pPr>
        <w:ind w:left="720"/>
        <w:rPr>
          <w:sz w:val="24"/>
          <w:szCs w:val="24"/>
        </w:rPr>
      </w:pPr>
      <w:r w:rsidRPr="00262FAB">
        <w:rPr>
          <w:sz w:val="24"/>
          <w:szCs w:val="24"/>
        </w:rPr>
        <w:t xml:space="preserve">6.1 Kontrolli ühingu finantsmajandusliku tegevuse üle teostab revident, kes fikseerib omapoolse aruande raamatupidamise kohta ühingus vähemalt kord </w:t>
      </w:r>
      <w:commentRangeStart w:id="23"/>
      <w:r w:rsidRPr="00262FAB">
        <w:rPr>
          <w:sz w:val="24"/>
          <w:szCs w:val="24"/>
        </w:rPr>
        <w:t>aastas</w:t>
      </w:r>
      <w:commentRangeEnd w:id="23"/>
      <w:r w:rsidR="007127B3">
        <w:rPr>
          <w:rStyle w:val="Kommentaariviide"/>
        </w:rPr>
        <w:commentReference w:id="23"/>
      </w:r>
      <w:r w:rsidRPr="00262FAB">
        <w:rPr>
          <w:sz w:val="24"/>
          <w:szCs w:val="24"/>
        </w:rPr>
        <w:t xml:space="preserve"> </w:t>
      </w:r>
    </w:p>
    <w:p w14:paraId="3BDE7A30" w14:textId="77777777" w:rsidR="000B71E9" w:rsidRPr="00262FAB" w:rsidRDefault="000B71E9" w:rsidP="00262FAB">
      <w:pPr>
        <w:ind w:left="720"/>
        <w:rPr>
          <w:sz w:val="24"/>
          <w:szCs w:val="24"/>
        </w:rPr>
      </w:pPr>
    </w:p>
    <w:p w14:paraId="61025BDA" w14:textId="77777777" w:rsidR="00262FAB" w:rsidRPr="00262FAB" w:rsidRDefault="00262FAB" w:rsidP="00262FAB">
      <w:pPr>
        <w:keepNext/>
        <w:ind w:left="720"/>
        <w:jc w:val="both"/>
        <w:rPr>
          <w:b/>
          <w:sz w:val="24"/>
          <w:szCs w:val="24"/>
        </w:rPr>
      </w:pPr>
    </w:p>
    <w:p w14:paraId="328AA0EC" w14:textId="77777777" w:rsidR="000B71E9" w:rsidRPr="00262FAB" w:rsidRDefault="00CD6BA2" w:rsidP="00262FAB">
      <w:pPr>
        <w:keepNext/>
        <w:ind w:left="720"/>
        <w:jc w:val="both"/>
        <w:rPr>
          <w:b/>
          <w:sz w:val="24"/>
          <w:szCs w:val="24"/>
        </w:rPr>
      </w:pPr>
      <w:r w:rsidRPr="00262FAB">
        <w:rPr>
          <w:b/>
          <w:sz w:val="24"/>
          <w:szCs w:val="24"/>
        </w:rPr>
        <w:t>VII MAJANDUSTEGEVUS</w:t>
      </w:r>
    </w:p>
    <w:p w14:paraId="0B4C58B3" w14:textId="77777777" w:rsidR="000B71E9" w:rsidRPr="00262FAB" w:rsidRDefault="00CD6BA2" w:rsidP="00262FAB">
      <w:pPr>
        <w:ind w:left="720"/>
        <w:jc w:val="both"/>
        <w:rPr>
          <w:sz w:val="24"/>
          <w:szCs w:val="24"/>
        </w:rPr>
      </w:pPr>
      <w:r w:rsidRPr="00262FAB">
        <w:rPr>
          <w:sz w:val="24"/>
          <w:szCs w:val="24"/>
        </w:rPr>
        <w:t xml:space="preserve"> </w:t>
      </w:r>
    </w:p>
    <w:p w14:paraId="0AF39223" w14:textId="77777777" w:rsidR="000B71E9" w:rsidRPr="00262FAB" w:rsidRDefault="00CD6BA2" w:rsidP="00262FAB">
      <w:pPr>
        <w:ind w:left="720"/>
        <w:jc w:val="both"/>
        <w:rPr>
          <w:sz w:val="24"/>
          <w:szCs w:val="24"/>
        </w:rPr>
      </w:pPr>
      <w:r w:rsidRPr="00262FAB">
        <w:rPr>
          <w:sz w:val="24"/>
          <w:szCs w:val="24"/>
        </w:rPr>
        <w:t xml:space="preserve">7.1. Ühingu majandusaasta on </w:t>
      </w:r>
      <w:commentRangeStart w:id="24"/>
      <w:r w:rsidRPr="00262FAB">
        <w:rPr>
          <w:sz w:val="24"/>
          <w:szCs w:val="24"/>
        </w:rPr>
        <w:t>1. jaanuarist 31. detsembrini</w:t>
      </w:r>
      <w:commentRangeEnd w:id="24"/>
      <w:r w:rsidR="007127B3">
        <w:rPr>
          <w:rStyle w:val="Kommentaariviide"/>
        </w:rPr>
        <w:commentReference w:id="24"/>
      </w:r>
      <w:r w:rsidRPr="00262FAB">
        <w:rPr>
          <w:sz w:val="24"/>
          <w:szCs w:val="24"/>
        </w:rPr>
        <w:t xml:space="preserve">. Majandusliku tegevuse aruanne möödunud aasta kohta tuleb teha liikmetele tutvumiseks kättesaadavaks hiljemalt kaks nädalat enne ühingu korralist koosolekut. </w:t>
      </w:r>
    </w:p>
    <w:p w14:paraId="3D3A0AA7" w14:textId="77777777" w:rsidR="000B71E9" w:rsidRPr="00262FAB" w:rsidRDefault="000B71E9" w:rsidP="00262FAB">
      <w:pPr>
        <w:ind w:left="720"/>
        <w:jc w:val="both"/>
        <w:rPr>
          <w:sz w:val="24"/>
          <w:szCs w:val="24"/>
        </w:rPr>
      </w:pPr>
    </w:p>
    <w:p w14:paraId="76B77C82" w14:textId="77777777" w:rsidR="000B71E9" w:rsidRPr="00262FAB" w:rsidRDefault="000B71E9" w:rsidP="00262FAB">
      <w:pPr>
        <w:ind w:left="720"/>
        <w:jc w:val="both"/>
        <w:rPr>
          <w:sz w:val="24"/>
          <w:szCs w:val="24"/>
        </w:rPr>
      </w:pPr>
    </w:p>
    <w:p w14:paraId="7830913E" w14:textId="77777777" w:rsidR="000B71E9" w:rsidRPr="00262FAB" w:rsidRDefault="00CD6BA2" w:rsidP="00262FAB">
      <w:pPr>
        <w:ind w:left="720"/>
        <w:jc w:val="both"/>
        <w:rPr>
          <w:sz w:val="24"/>
          <w:szCs w:val="24"/>
        </w:rPr>
      </w:pPr>
      <w:r w:rsidRPr="00262FAB">
        <w:rPr>
          <w:b/>
          <w:sz w:val="24"/>
          <w:szCs w:val="24"/>
        </w:rPr>
        <w:t>VIII ÜHINEMINE, JAGUNEMINE, LIKVIDEERIMINE</w:t>
      </w:r>
    </w:p>
    <w:p w14:paraId="7A40E7D6" w14:textId="77777777" w:rsidR="000B71E9" w:rsidRPr="00262FAB" w:rsidRDefault="000B71E9" w:rsidP="00262FAB">
      <w:pPr>
        <w:ind w:left="720"/>
        <w:jc w:val="both"/>
        <w:rPr>
          <w:sz w:val="24"/>
          <w:szCs w:val="24"/>
        </w:rPr>
      </w:pPr>
    </w:p>
    <w:p w14:paraId="270B07BC" w14:textId="77777777" w:rsidR="000B71E9" w:rsidRPr="00262FAB" w:rsidRDefault="00CD6BA2" w:rsidP="00262FAB">
      <w:pPr>
        <w:ind w:left="720"/>
        <w:jc w:val="both"/>
        <w:rPr>
          <w:sz w:val="24"/>
          <w:szCs w:val="24"/>
        </w:rPr>
      </w:pPr>
      <w:r w:rsidRPr="00262FAB">
        <w:rPr>
          <w:sz w:val="24"/>
          <w:szCs w:val="24"/>
        </w:rPr>
        <w:t>8.1. Ühingu ühinemine, jagunemine ja likvideerimine toimub seaduses sätestatud korras.</w:t>
      </w:r>
    </w:p>
    <w:p w14:paraId="6D348F09" w14:textId="77777777" w:rsidR="000B71E9" w:rsidRPr="00262FAB" w:rsidRDefault="000B71E9" w:rsidP="00262FAB">
      <w:pPr>
        <w:ind w:left="720"/>
        <w:jc w:val="both"/>
        <w:rPr>
          <w:sz w:val="24"/>
          <w:szCs w:val="24"/>
        </w:rPr>
      </w:pPr>
    </w:p>
    <w:p w14:paraId="14604103" w14:textId="77777777" w:rsidR="000B71E9" w:rsidRPr="00262FAB" w:rsidRDefault="00CD6BA2" w:rsidP="00262FAB">
      <w:pPr>
        <w:ind w:left="720"/>
        <w:jc w:val="both"/>
        <w:rPr>
          <w:sz w:val="24"/>
          <w:szCs w:val="24"/>
        </w:rPr>
      </w:pPr>
      <w:r w:rsidRPr="00262FAB">
        <w:rPr>
          <w:sz w:val="24"/>
          <w:szCs w:val="24"/>
        </w:rPr>
        <w:t>8.2. Ühenduse likvideerijad on juhatuse liikmed või üldkoosoleku poolt määratud isikud.</w:t>
      </w:r>
    </w:p>
    <w:p w14:paraId="4BAAC391" w14:textId="77777777" w:rsidR="000B71E9" w:rsidRPr="00262FAB" w:rsidRDefault="000B71E9" w:rsidP="00262FAB">
      <w:pPr>
        <w:ind w:left="720"/>
        <w:jc w:val="both"/>
        <w:rPr>
          <w:sz w:val="24"/>
          <w:szCs w:val="24"/>
        </w:rPr>
      </w:pPr>
    </w:p>
    <w:p w14:paraId="711D6358" w14:textId="77777777" w:rsidR="000B71E9" w:rsidRPr="00262FAB" w:rsidRDefault="00CD6BA2" w:rsidP="00262FAB">
      <w:pPr>
        <w:ind w:left="720"/>
        <w:jc w:val="both"/>
        <w:rPr>
          <w:sz w:val="24"/>
          <w:szCs w:val="24"/>
        </w:rPr>
      </w:pPr>
      <w:r w:rsidRPr="00262FAB">
        <w:rPr>
          <w:sz w:val="24"/>
          <w:szCs w:val="24"/>
        </w:rPr>
        <w:t>8.3. Ühingu lõpetamisel antakse</w:t>
      </w:r>
      <w:r w:rsidRPr="00262FAB">
        <w:rPr>
          <w:b/>
          <w:sz w:val="24"/>
          <w:szCs w:val="24"/>
        </w:rPr>
        <w:t xml:space="preserve"> </w:t>
      </w:r>
      <w:r w:rsidRPr="00262FAB">
        <w:rPr>
          <w:sz w:val="24"/>
          <w:szCs w:val="24"/>
        </w:rPr>
        <w:t xml:space="preserve">pärast võlausaldajate nõuete rahuldamist </w:t>
      </w:r>
      <w:commentRangeStart w:id="25"/>
      <w:r w:rsidRPr="00262FAB">
        <w:rPr>
          <w:sz w:val="24"/>
          <w:szCs w:val="24"/>
        </w:rPr>
        <w:t xml:space="preserve">allesjäänud vara </w:t>
      </w:r>
      <w:commentRangeEnd w:id="25"/>
      <w:r w:rsidR="007127B3">
        <w:rPr>
          <w:rStyle w:val="Kommentaariviide"/>
        </w:rPr>
        <w:commentReference w:id="25"/>
      </w:r>
      <w:r w:rsidRPr="00262FAB">
        <w:rPr>
          <w:sz w:val="24"/>
          <w:szCs w:val="24"/>
        </w:rPr>
        <w:t>üle</w:t>
      </w:r>
      <w:r w:rsidRPr="00262FAB">
        <w:rPr>
          <w:b/>
          <w:sz w:val="24"/>
          <w:szCs w:val="24"/>
        </w:rPr>
        <w:t xml:space="preserve"> </w:t>
      </w:r>
      <w:r w:rsidRPr="00262FAB">
        <w:rPr>
          <w:sz w:val="24"/>
          <w:szCs w:val="24"/>
        </w:rPr>
        <w:t>tulumaksusoodustusega mittetulundusühingute ja sihtasutuste nimekirja liikmele, avalik-õiguslikule juriidilisele isikule, sh riigile või kohalikule omavalitsusüksusele.</w:t>
      </w:r>
    </w:p>
    <w:p w14:paraId="0F7926BA" w14:textId="77777777" w:rsidR="000B71E9" w:rsidRDefault="000B71E9" w:rsidP="00262FAB">
      <w:pPr>
        <w:ind w:left="720"/>
        <w:jc w:val="both"/>
        <w:rPr>
          <w:sz w:val="24"/>
          <w:szCs w:val="24"/>
        </w:rPr>
      </w:pPr>
    </w:p>
    <w:p w14:paraId="35CF5582" w14:textId="77777777" w:rsidR="00262FAB" w:rsidRDefault="00262FAB" w:rsidP="00262FAB">
      <w:pPr>
        <w:ind w:left="720"/>
        <w:jc w:val="both"/>
        <w:rPr>
          <w:sz w:val="24"/>
          <w:szCs w:val="24"/>
        </w:rPr>
      </w:pPr>
    </w:p>
    <w:p w14:paraId="6E102EF2" w14:textId="77777777" w:rsidR="00262FAB" w:rsidRDefault="00262FAB" w:rsidP="00262FAB">
      <w:pPr>
        <w:ind w:left="720"/>
        <w:jc w:val="both"/>
        <w:rPr>
          <w:sz w:val="24"/>
          <w:szCs w:val="24"/>
        </w:rPr>
      </w:pPr>
    </w:p>
    <w:p w14:paraId="7DE5E821" w14:textId="77777777" w:rsidR="00262FAB" w:rsidRPr="00262FAB" w:rsidRDefault="00262FAB" w:rsidP="00262FAB">
      <w:pPr>
        <w:ind w:left="720"/>
        <w:jc w:val="both"/>
        <w:rPr>
          <w:sz w:val="24"/>
          <w:szCs w:val="24"/>
        </w:rPr>
      </w:pPr>
    </w:p>
    <w:p w14:paraId="780741AE" w14:textId="77777777" w:rsidR="000B71E9" w:rsidRPr="00262FAB" w:rsidRDefault="00CD6BA2" w:rsidP="00262FAB">
      <w:pPr>
        <w:ind w:left="720"/>
        <w:jc w:val="both"/>
        <w:rPr>
          <w:sz w:val="24"/>
          <w:szCs w:val="24"/>
        </w:rPr>
      </w:pPr>
      <w:r w:rsidRPr="00262FAB">
        <w:rPr>
          <w:sz w:val="24"/>
          <w:szCs w:val="24"/>
        </w:rPr>
        <w:t>Põhikiri on vastu võetud .............................. (kuupäev)</w:t>
      </w:r>
    </w:p>
    <w:p w14:paraId="496FAE9D" w14:textId="77777777" w:rsidR="000B71E9" w:rsidRDefault="000B71E9" w:rsidP="00262FAB">
      <w:pPr>
        <w:ind w:left="720"/>
        <w:jc w:val="both"/>
        <w:rPr>
          <w:sz w:val="24"/>
          <w:szCs w:val="24"/>
        </w:rPr>
      </w:pPr>
    </w:p>
    <w:p w14:paraId="5C8AA75B" w14:textId="77777777" w:rsidR="00262FAB" w:rsidRDefault="00262FAB" w:rsidP="00262FAB">
      <w:pPr>
        <w:ind w:left="720"/>
        <w:jc w:val="both"/>
        <w:rPr>
          <w:sz w:val="24"/>
          <w:szCs w:val="24"/>
        </w:rPr>
      </w:pPr>
    </w:p>
    <w:p w14:paraId="4E434498" w14:textId="77777777" w:rsidR="00262FAB" w:rsidRDefault="00262FAB" w:rsidP="00262FAB">
      <w:pPr>
        <w:ind w:left="720"/>
        <w:jc w:val="both"/>
        <w:rPr>
          <w:sz w:val="24"/>
          <w:szCs w:val="24"/>
        </w:rPr>
      </w:pPr>
    </w:p>
    <w:p w14:paraId="05AB62B3" w14:textId="77777777" w:rsidR="00262FAB" w:rsidRPr="00262FAB" w:rsidRDefault="00262FAB" w:rsidP="00262FAB">
      <w:pPr>
        <w:ind w:left="720"/>
        <w:jc w:val="both"/>
        <w:rPr>
          <w:sz w:val="24"/>
          <w:szCs w:val="24"/>
        </w:rPr>
      </w:pPr>
    </w:p>
    <w:p w14:paraId="1AF61A96" w14:textId="77777777" w:rsidR="000B71E9" w:rsidRPr="00262FAB" w:rsidRDefault="00CD6BA2" w:rsidP="00262FAB">
      <w:pPr>
        <w:ind w:left="720"/>
        <w:jc w:val="both"/>
        <w:rPr>
          <w:sz w:val="22"/>
          <w:szCs w:val="22"/>
        </w:rPr>
      </w:pPr>
      <w:r w:rsidRPr="00262FAB">
        <w:rPr>
          <w:sz w:val="24"/>
          <w:szCs w:val="24"/>
        </w:rPr>
        <w:t>Asutajad: (nimed + allkirjad)</w:t>
      </w:r>
    </w:p>
    <w:sectPr w:rsidR="000B71E9" w:rsidRPr="00262FAB" w:rsidSect="00262FAB">
      <w:headerReference w:type="default" r:id="rId9"/>
      <w:footerReference w:type="default" r:id="rId10"/>
      <w:pgSz w:w="11905" w:h="16837"/>
      <w:pgMar w:top="1417" w:right="1417" w:bottom="1417" w:left="1417" w:header="0" w:footer="708" w:gutter="0"/>
      <w:pgNumType w:start="1"/>
      <w:cols w:space="708"/>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onsultant" w:date="2017-04-24T13:41:00Z" w:initials="HV">
    <w:p w14:paraId="04C812E1" w14:textId="4048B247" w:rsidR="007127B3" w:rsidRDefault="007127B3">
      <w:pPr>
        <w:pStyle w:val="Kommentaaritekst"/>
      </w:pPr>
      <w:r>
        <w:rPr>
          <w:rStyle w:val="Kommentaariviide"/>
        </w:rPr>
        <w:annotationRef/>
      </w:r>
      <w:r>
        <w:rPr>
          <w:rFonts w:ascii="Arial" w:eastAsia="Arial" w:hAnsi="Arial" w:cs="Arial"/>
          <w:sz w:val="22"/>
          <w:szCs w:val="22"/>
        </w:rPr>
        <w:t>Seadus ütleb, et nimes peab olema sees sõna, mis viitab isikute ühendusele.</w:t>
      </w:r>
    </w:p>
  </w:comment>
  <w:comment w:id="1" w:author="Konsultant" w:date="2021-03-01T10:05:00Z" w:initials="HV">
    <w:p w14:paraId="03D2E5AA" w14:textId="12F93655" w:rsidR="007127B3" w:rsidRDefault="007127B3">
      <w:pPr>
        <w:pStyle w:val="Kommentaaritekst"/>
      </w:pPr>
      <w:r>
        <w:rPr>
          <w:rStyle w:val="Kommentaariviide"/>
        </w:rPr>
        <w:annotationRef/>
      </w:r>
      <w:r>
        <w:rPr>
          <w:rFonts w:ascii="Arial" w:eastAsia="Arial" w:hAnsi="Arial" w:cs="Arial"/>
          <w:sz w:val="22"/>
          <w:szCs w:val="22"/>
        </w:rPr>
        <w:t xml:space="preserve">Võib </w:t>
      </w:r>
      <w:r w:rsidR="00D25882">
        <w:rPr>
          <w:rFonts w:ascii="Arial" w:eastAsia="Arial" w:hAnsi="Arial" w:cs="Arial"/>
          <w:sz w:val="22"/>
          <w:szCs w:val="22"/>
        </w:rPr>
        <w:t>olla k</w:t>
      </w:r>
      <w:r>
        <w:rPr>
          <w:rFonts w:ascii="Arial" w:eastAsia="Arial" w:hAnsi="Arial" w:cs="Arial"/>
          <w:sz w:val="22"/>
          <w:szCs w:val="22"/>
        </w:rPr>
        <w:t>a ainult  füüsilisi või ainult juriidilisi isikuid koondav.</w:t>
      </w:r>
    </w:p>
  </w:comment>
  <w:comment w:id="2" w:author="Konsultant" w:date="2021-03-01T10:05:00Z" w:initials="HV">
    <w:p w14:paraId="395C52E3" w14:textId="7AEFB9A9" w:rsidR="007127B3" w:rsidRDefault="007127B3" w:rsidP="007127B3">
      <w:pPr>
        <w:rPr>
          <w:rFonts w:ascii="Arial" w:eastAsia="Arial" w:hAnsi="Arial" w:cs="Arial"/>
          <w:sz w:val="22"/>
          <w:szCs w:val="22"/>
        </w:rPr>
      </w:pPr>
      <w:r>
        <w:rPr>
          <w:rStyle w:val="Kommentaariviide"/>
        </w:rPr>
        <w:annotationRef/>
      </w:r>
      <w:r w:rsidR="00D25882">
        <w:rPr>
          <w:rFonts w:ascii="Arial" w:eastAsia="Arial" w:hAnsi="Arial" w:cs="Arial"/>
          <w:sz w:val="22"/>
          <w:szCs w:val="22"/>
        </w:rPr>
        <w:t>A</w:t>
      </w:r>
      <w:r>
        <w:rPr>
          <w:rFonts w:ascii="Arial" w:eastAsia="Arial" w:hAnsi="Arial" w:cs="Arial"/>
          <w:sz w:val="22"/>
          <w:szCs w:val="22"/>
        </w:rPr>
        <w:t>sukoht valla või linna täpsusega. Konkreetne juriidiline aadress läheb avaldusse.</w:t>
      </w:r>
    </w:p>
    <w:p w14:paraId="6AF80CEC" w14:textId="4914ADCC" w:rsidR="007127B3" w:rsidRDefault="007127B3">
      <w:pPr>
        <w:pStyle w:val="Kommentaaritekst"/>
      </w:pPr>
    </w:p>
  </w:comment>
  <w:comment w:id="3" w:author="Konsultant" w:date="2021-03-01T10:07:00Z" w:initials="HV">
    <w:p w14:paraId="2893B210" w14:textId="6D7FDF35" w:rsidR="007127B3" w:rsidRDefault="007127B3" w:rsidP="00D25882">
      <w:r>
        <w:rPr>
          <w:rStyle w:val="Kommentaariviide"/>
        </w:rPr>
        <w:annotationRef/>
      </w:r>
      <w:r>
        <w:rPr>
          <w:rStyle w:val="Kommentaariviide"/>
        </w:rPr>
        <w:annotationRef/>
      </w:r>
      <w:r w:rsidR="00D25882">
        <w:rPr>
          <w:rFonts w:ascii="Arial" w:eastAsia="Arial" w:hAnsi="Arial" w:cs="Arial"/>
          <w:sz w:val="22"/>
          <w:szCs w:val="22"/>
        </w:rPr>
        <w:t>Siia läheb</w:t>
      </w:r>
      <w:r>
        <w:rPr>
          <w:rFonts w:ascii="Arial" w:eastAsia="Arial" w:hAnsi="Arial" w:cs="Arial"/>
          <w:sz w:val="22"/>
          <w:szCs w:val="22"/>
        </w:rPr>
        <w:t xml:space="preserve"> mingi probleem, mida teie ühing lahendama hakkab ja selle tulemus. Tegevus ise ei ole eesmärk. Kirja võib panna ka alameesmärgid, mida  võib olla ka mitu, kuid mitte rohkem kui 5</w:t>
      </w:r>
      <w:r w:rsidR="00D25882">
        <w:rPr>
          <w:rFonts w:ascii="Arial" w:eastAsia="Arial" w:hAnsi="Arial" w:cs="Arial"/>
          <w:sz w:val="22"/>
          <w:szCs w:val="22"/>
        </w:rPr>
        <w:t xml:space="preserve">. </w:t>
      </w:r>
    </w:p>
  </w:comment>
  <w:comment w:id="4" w:author="Konsultant" w:date="2021-03-01T10:12:00Z" w:initials="HV">
    <w:p w14:paraId="4E7FD7D4" w14:textId="607D29A2" w:rsidR="007127B3" w:rsidRDefault="007127B3" w:rsidP="00D25882">
      <w:r>
        <w:rPr>
          <w:rStyle w:val="Kommentaariviide"/>
        </w:rPr>
        <w:annotationRef/>
      </w:r>
      <w:r w:rsidR="00D25882">
        <w:rPr>
          <w:rFonts w:ascii="Arial" w:eastAsia="Arial" w:hAnsi="Arial" w:cs="Arial"/>
          <w:sz w:val="22"/>
          <w:szCs w:val="22"/>
        </w:rPr>
        <w:t xml:space="preserve">Kirjeldage tegevusi </w:t>
      </w:r>
      <w:r>
        <w:rPr>
          <w:rFonts w:ascii="Arial" w:eastAsia="Arial" w:hAnsi="Arial" w:cs="Arial"/>
          <w:sz w:val="22"/>
          <w:szCs w:val="22"/>
        </w:rPr>
        <w:t xml:space="preserve">eesmärgi saavutamiseks, nt koolitused, trükiste väljaandmine, ürituste korraldamine jne. Lisaks näiteks ka: muud üldkoosoleku poolt heakskiidetud tegevused. Laiem </w:t>
      </w:r>
      <w:proofErr w:type="spellStart"/>
      <w:r>
        <w:rPr>
          <w:rFonts w:ascii="Arial" w:eastAsia="Arial" w:hAnsi="Arial" w:cs="Arial"/>
          <w:sz w:val="22"/>
          <w:szCs w:val="22"/>
        </w:rPr>
        <w:t>lahtikirjutus</w:t>
      </w:r>
      <w:proofErr w:type="spellEnd"/>
      <w:r>
        <w:rPr>
          <w:rFonts w:ascii="Arial" w:eastAsia="Arial" w:hAnsi="Arial" w:cs="Arial"/>
          <w:sz w:val="22"/>
          <w:szCs w:val="22"/>
        </w:rPr>
        <w:t xml:space="preserve"> on soovitatav, et põhikiri ei piiraks neid tegevusi, millele te ehk algselt konkreetselt ei mõelnud. Tegevuste nimetamine on põhikirjas oluline, kuna põhikirjas nimetatud tegevused on mh aluseks fondide rahastusotsuste </w:t>
      </w:r>
      <w:proofErr w:type="spellStart"/>
      <w:r>
        <w:rPr>
          <w:rFonts w:ascii="Arial" w:eastAsia="Arial" w:hAnsi="Arial" w:cs="Arial"/>
          <w:sz w:val="22"/>
          <w:szCs w:val="22"/>
        </w:rPr>
        <w:t>tegemisel.</w:t>
      </w:r>
      <w:r w:rsidR="00D25882">
        <w:rPr>
          <w:rFonts w:ascii="Arial" w:eastAsia="Arial" w:hAnsi="Arial" w:cs="Arial"/>
          <w:sz w:val="22"/>
          <w:szCs w:val="22"/>
        </w:rPr>
        <w:t>Need</w:t>
      </w:r>
      <w:proofErr w:type="spellEnd"/>
      <w:r w:rsidR="00D25882">
        <w:rPr>
          <w:rFonts w:ascii="Arial" w:eastAsia="Arial" w:hAnsi="Arial" w:cs="Arial"/>
          <w:sz w:val="22"/>
          <w:szCs w:val="22"/>
        </w:rPr>
        <w:t xml:space="preserve"> aitavad ka otsustada, </w:t>
      </w:r>
      <w:r>
        <w:rPr>
          <w:rFonts w:ascii="Arial" w:eastAsia="Arial" w:hAnsi="Arial" w:cs="Arial"/>
          <w:sz w:val="22"/>
          <w:szCs w:val="22"/>
        </w:rPr>
        <w:t xml:space="preserve"> kas ühingu tegevus on põhikirjaga ja ühingu eesmärkidega kooskõlas.</w:t>
      </w:r>
    </w:p>
  </w:comment>
  <w:comment w:id="5" w:author="Konsultant" w:date="2021-03-01T10:08:00Z" w:initials="HV">
    <w:p w14:paraId="2E4246D9" w14:textId="236169A5" w:rsidR="007127B3" w:rsidRDefault="007127B3">
      <w:pPr>
        <w:pStyle w:val="Kommentaaritekst"/>
      </w:pPr>
      <w:r>
        <w:rPr>
          <w:rStyle w:val="Kommentaariviide"/>
        </w:rPr>
        <w:annotationRef/>
      </w:r>
      <w:r>
        <w:rPr>
          <w:rFonts w:ascii="Arial" w:eastAsia="Arial" w:hAnsi="Arial" w:cs="Arial"/>
          <w:sz w:val="22"/>
          <w:szCs w:val="22"/>
        </w:rPr>
        <w:t>Siia võib lisada muid täiendavaid protseduurilisi tingimusi ühingu liikmeks saamise kohta.</w:t>
      </w:r>
    </w:p>
  </w:comment>
  <w:comment w:id="6" w:author="Konsultant" w:date="2021-03-01T10:09:00Z" w:initials="HV">
    <w:p w14:paraId="23E113AE" w14:textId="2C9C22CA" w:rsidR="007127B3" w:rsidRDefault="007127B3" w:rsidP="00D25882">
      <w:r>
        <w:rPr>
          <w:rStyle w:val="Kommentaariviide"/>
        </w:rPr>
        <w:annotationRef/>
      </w:r>
      <w:r>
        <w:rPr>
          <w:rFonts w:ascii="Arial" w:eastAsia="Arial" w:hAnsi="Arial" w:cs="Arial"/>
          <w:sz w:val="22"/>
          <w:szCs w:val="22"/>
        </w:rPr>
        <w:t>Mõelge, kas te üldse plaanite liikme</w:t>
      </w:r>
      <w:r w:rsidR="00D25882">
        <w:rPr>
          <w:rFonts w:ascii="Arial" w:eastAsia="Arial" w:hAnsi="Arial" w:cs="Arial"/>
          <w:sz w:val="22"/>
          <w:szCs w:val="22"/>
        </w:rPr>
        <w:t xml:space="preserve">telt hakata liikmemaksu koguma. </w:t>
      </w:r>
      <w:r>
        <w:rPr>
          <w:rFonts w:ascii="Arial" w:eastAsia="Arial" w:hAnsi="Arial" w:cs="Arial"/>
          <w:sz w:val="22"/>
          <w:szCs w:val="22"/>
        </w:rPr>
        <w:t>Summaliselt ärge põhikirja kirjutage, see võiks olla üldkoosoleku otsustada.</w:t>
      </w:r>
      <w:r w:rsidR="00D25882">
        <w:rPr>
          <w:rFonts w:ascii="Arial" w:eastAsia="Arial" w:hAnsi="Arial" w:cs="Arial"/>
          <w:sz w:val="22"/>
          <w:szCs w:val="22"/>
        </w:rPr>
        <w:t xml:space="preserve"> Selle punkti võib tuleviku huvides sisse jätta ka siis kui liikmemaksu tegelikult ei koguta. </w:t>
      </w:r>
    </w:p>
  </w:comment>
  <w:comment w:id="7" w:author="Konsultant" w:date="2017-04-24T13:42:00Z" w:initials="HV">
    <w:p w14:paraId="396BBD41" w14:textId="77777777" w:rsidR="007127B3" w:rsidRDefault="007127B3" w:rsidP="007127B3">
      <w:pPr>
        <w:pStyle w:val="Kommentaaritekst"/>
      </w:pPr>
      <w:r>
        <w:rPr>
          <w:rStyle w:val="Kommentaariviide"/>
        </w:rPr>
        <w:annotationRef/>
      </w:r>
      <w:r>
        <w:rPr>
          <w:rFonts w:ascii="Arial" w:eastAsia="Arial" w:hAnsi="Arial" w:cs="Arial"/>
          <w:sz w:val="22"/>
          <w:szCs w:val="22"/>
        </w:rPr>
        <w:t>Põhikirjas on soovitav reguleerida ka need tingimused, millistel juhtudel on ühingul õigus ise algatada liikme väljaarvamine (näiteks konkureerivas ühenduses tegutsemine; ühingu maine kahjustamine; pikaajaline passiivsus ühingu liikmena; ühingu liikmemaksu tasumata jätmine jms)</w:t>
      </w:r>
    </w:p>
    <w:p w14:paraId="6B401735" w14:textId="14C735E8" w:rsidR="007127B3" w:rsidRDefault="007127B3">
      <w:pPr>
        <w:pStyle w:val="Kommentaaritekst"/>
      </w:pPr>
    </w:p>
  </w:comment>
  <w:comment w:id="8" w:author="Konsultant" w:date="2017-04-24T13:42:00Z" w:initials="HV">
    <w:p w14:paraId="6E0EA8A2" w14:textId="0F918D2B" w:rsidR="007127B3" w:rsidRDefault="007127B3">
      <w:pPr>
        <w:pStyle w:val="Kommentaaritekst"/>
      </w:pPr>
      <w:r>
        <w:rPr>
          <w:rStyle w:val="Kommentaariviide"/>
        </w:rPr>
        <w:annotationRef/>
      </w:r>
      <w:r>
        <w:rPr>
          <w:rFonts w:ascii="Arial" w:eastAsia="Arial" w:hAnsi="Arial" w:cs="Arial"/>
          <w:sz w:val="22"/>
          <w:szCs w:val="22"/>
        </w:rPr>
        <w:t>See punkt on soovituslik, seadus otseselt ei kohusta.</w:t>
      </w:r>
    </w:p>
  </w:comment>
  <w:comment w:id="9" w:author="Konsultant" w:date="2021-03-01T10:12:00Z" w:initials="HV">
    <w:p w14:paraId="6263E247" w14:textId="460BF3E4" w:rsidR="007127B3" w:rsidRDefault="007127B3">
      <w:pPr>
        <w:pStyle w:val="Kommentaaritekst"/>
      </w:pPr>
      <w:r>
        <w:rPr>
          <w:rStyle w:val="Kommentaariviide"/>
        </w:rPr>
        <w:annotationRef/>
      </w:r>
      <w:r w:rsidR="00D25882">
        <w:rPr>
          <w:rFonts w:ascii="Arial" w:eastAsia="Arial" w:hAnsi="Arial" w:cs="Arial"/>
          <w:sz w:val="22"/>
          <w:szCs w:val="22"/>
        </w:rPr>
        <w:t>J</w:t>
      </w:r>
      <w:r>
        <w:rPr>
          <w:rFonts w:ascii="Arial" w:eastAsia="Arial" w:hAnsi="Arial" w:cs="Arial"/>
          <w:sz w:val="22"/>
          <w:szCs w:val="22"/>
        </w:rPr>
        <w:t>ärgnevat nimekirja võib soovile vastavalt täiendada</w:t>
      </w:r>
    </w:p>
  </w:comment>
  <w:comment w:id="10" w:author="Aet" w:date="2021-03-01T10:25:00Z" w:initials="A">
    <w:p w14:paraId="03BEC973" w14:textId="1EE86E9A" w:rsidR="00CC00B8" w:rsidRPr="00561F16" w:rsidRDefault="00CC00B8">
      <w:pPr>
        <w:pStyle w:val="Kommentaaritekst"/>
      </w:pPr>
      <w:r>
        <w:rPr>
          <w:rStyle w:val="Kommentaariviide"/>
        </w:rPr>
        <w:annotationRef/>
      </w:r>
      <w:r>
        <w:t xml:space="preserve">MTÜ seaduse uues redaktsioonis </w:t>
      </w:r>
      <w:r w:rsidRPr="00561F16">
        <w:rPr>
          <w:bCs/>
        </w:rPr>
        <w:t>§ 21</w:t>
      </w:r>
      <w:r w:rsidRPr="00561F16">
        <w:rPr>
          <w:bCs/>
        </w:rPr>
        <w:t>-22 kirjeldatakse ka, kuidas üldkoosolekut läbi viia elektroonselt</w:t>
      </w:r>
      <w:r w:rsidR="00561F16">
        <w:rPr>
          <w:bCs/>
        </w:rPr>
        <w:t xml:space="preserve"> j</w:t>
      </w:r>
      <w:r w:rsidRPr="00561F16">
        <w:rPr>
          <w:bCs/>
        </w:rPr>
        <w:t>a ka kuidas otsuseid vastu võtta koosolekut kokku kutsumata. Soovi korral võib põhikirjas määrata, et ühingu koosolekuid elektroonselt läbi viia ei saa.</w:t>
      </w:r>
    </w:p>
  </w:comment>
  <w:comment w:id="12" w:author="Konsultant" w:date="2021-03-01T10:13:00Z" w:initials="HV">
    <w:p w14:paraId="6B409F64" w14:textId="6115E803" w:rsidR="007127B3" w:rsidRDefault="007127B3">
      <w:pPr>
        <w:pStyle w:val="Kommentaaritekst"/>
      </w:pPr>
      <w:r>
        <w:rPr>
          <w:rStyle w:val="Kommentaariviide"/>
        </w:rPr>
        <w:annotationRef/>
      </w:r>
      <w:r>
        <w:rPr>
          <w:rFonts w:ascii="Arial" w:eastAsia="Arial" w:hAnsi="Arial" w:cs="Arial"/>
          <w:sz w:val="22"/>
          <w:szCs w:val="22"/>
        </w:rPr>
        <w:t>Neid protsente selles lõigus võib muuta, samuti tingimusi, et millal ja kuidas uus üldkoosolek kokku kutsutakse, juhul kui esimene kord ei tule inimesi kokku. Seadus ei kohusta siia üldse osalusprotsendi määramist ning näeb  etteteatamise tähtajaks vähemalt 7 päeva</w:t>
      </w:r>
      <w:r w:rsidR="00D25882">
        <w:rPr>
          <w:rFonts w:ascii="Arial" w:eastAsia="Arial" w:hAnsi="Arial" w:cs="Arial"/>
          <w:sz w:val="22"/>
          <w:szCs w:val="22"/>
        </w:rPr>
        <w:t>.</w:t>
      </w:r>
    </w:p>
  </w:comment>
  <w:comment w:id="13" w:author="Konsultant" w:date="2017-04-24T13:43:00Z" w:initials="HV">
    <w:p w14:paraId="126957E5" w14:textId="77777777" w:rsidR="007127B3" w:rsidRDefault="007127B3" w:rsidP="007127B3">
      <w:pPr>
        <w:pStyle w:val="Kommentaaritekst"/>
      </w:pPr>
      <w:r>
        <w:rPr>
          <w:rStyle w:val="Kommentaariviide"/>
        </w:rPr>
        <w:annotationRef/>
      </w:r>
      <w:r>
        <w:rPr>
          <w:rFonts w:ascii="Arial" w:eastAsia="Arial" w:hAnsi="Arial" w:cs="Arial"/>
          <w:sz w:val="22"/>
          <w:szCs w:val="22"/>
        </w:rPr>
        <w:t>Kui põhikiri ei näe ette suuremat osalusnõuet.</w:t>
      </w:r>
    </w:p>
    <w:p w14:paraId="4DD45678" w14:textId="6606153B" w:rsidR="007127B3" w:rsidRDefault="007127B3">
      <w:pPr>
        <w:pStyle w:val="Kommentaaritekst"/>
      </w:pPr>
    </w:p>
  </w:comment>
  <w:comment w:id="14" w:author="Konsultant" w:date="2021-03-01T10:14:00Z" w:initials="HV">
    <w:p w14:paraId="7549BC85" w14:textId="618E7DED" w:rsidR="007127B3" w:rsidRDefault="007127B3" w:rsidP="007127B3">
      <w:pPr>
        <w:pStyle w:val="Kommentaaritekst"/>
      </w:pPr>
      <w:r>
        <w:rPr>
          <w:rStyle w:val="Kommentaariviide"/>
        </w:rPr>
        <w:annotationRef/>
      </w:r>
      <w:r>
        <w:rPr>
          <w:rFonts w:ascii="Arial" w:eastAsia="Arial" w:hAnsi="Arial" w:cs="Arial"/>
          <w:sz w:val="22"/>
          <w:szCs w:val="22"/>
        </w:rPr>
        <w:t>Võite muuta, aga peab jääma vähemalt 7 päeva</w:t>
      </w:r>
      <w:r w:rsidR="00CC00B8">
        <w:rPr>
          <w:rFonts w:ascii="Arial" w:eastAsia="Arial" w:hAnsi="Arial" w:cs="Arial"/>
          <w:sz w:val="22"/>
          <w:szCs w:val="22"/>
        </w:rPr>
        <w:t>.</w:t>
      </w:r>
    </w:p>
    <w:p w14:paraId="1B1ED9A3" w14:textId="0990062E" w:rsidR="007127B3" w:rsidRDefault="007127B3">
      <w:pPr>
        <w:pStyle w:val="Kommentaaritekst"/>
      </w:pPr>
    </w:p>
  </w:comment>
  <w:comment w:id="15" w:author="Konsultant" w:date="2021-03-01T10:14:00Z" w:initials="HV">
    <w:p w14:paraId="20673CBE" w14:textId="12E03746" w:rsidR="007127B3" w:rsidRDefault="007127B3">
      <w:pPr>
        <w:pStyle w:val="Kommentaaritekst"/>
      </w:pPr>
      <w:r>
        <w:rPr>
          <w:rStyle w:val="Kommentaariviide"/>
        </w:rPr>
        <w:annotationRef/>
      </w:r>
      <w:r>
        <w:rPr>
          <w:rFonts w:ascii="Arial" w:eastAsia="Arial" w:hAnsi="Arial" w:cs="Arial"/>
          <w:sz w:val="22"/>
          <w:szCs w:val="22"/>
        </w:rPr>
        <w:t>Antud vormi võib sii</w:t>
      </w:r>
      <w:r w:rsidR="00CC00B8">
        <w:rPr>
          <w:rFonts w:ascii="Arial" w:eastAsia="Arial" w:hAnsi="Arial" w:cs="Arial"/>
          <w:sz w:val="22"/>
          <w:szCs w:val="22"/>
        </w:rPr>
        <w:t xml:space="preserve">n kindlaks määrata detailsemalt. </w:t>
      </w:r>
    </w:p>
  </w:comment>
  <w:comment w:id="16" w:author="Konsultant" w:date="2021-03-01T10:16:00Z" w:initials="HV">
    <w:p w14:paraId="7AA65F2B" w14:textId="60335199" w:rsidR="007127B3" w:rsidRDefault="007127B3">
      <w:pPr>
        <w:pStyle w:val="Kommentaaritekst"/>
      </w:pPr>
      <w:r>
        <w:rPr>
          <w:rStyle w:val="Kommentaariviide"/>
        </w:rPr>
        <w:annotationRef/>
      </w:r>
      <w:r>
        <w:rPr>
          <w:rFonts w:ascii="Arial" w:eastAsia="Arial" w:hAnsi="Arial" w:cs="Arial"/>
          <w:sz w:val="22"/>
          <w:szCs w:val="22"/>
        </w:rPr>
        <w:t>Ei pea piirama ü</w:t>
      </w:r>
      <w:r w:rsidR="00CC00B8">
        <w:rPr>
          <w:rFonts w:ascii="Arial" w:eastAsia="Arial" w:hAnsi="Arial" w:cs="Arial"/>
          <w:sz w:val="22"/>
          <w:szCs w:val="22"/>
        </w:rPr>
        <w:t>h</w:t>
      </w:r>
      <w:r>
        <w:rPr>
          <w:rFonts w:ascii="Arial" w:eastAsia="Arial" w:hAnsi="Arial" w:cs="Arial"/>
          <w:sz w:val="22"/>
          <w:szCs w:val="22"/>
        </w:rPr>
        <w:t xml:space="preserve">ingu liikmega, võib olla ka </w:t>
      </w:r>
      <w:r w:rsidR="00CC00B8">
        <w:rPr>
          <w:rFonts w:ascii="Arial" w:eastAsia="Arial" w:hAnsi="Arial" w:cs="Arial"/>
          <w:sz w:val="22"/>
          <w:szCs w:val="22"/>
        </w:rPr>
        <w:t xml:space="preserve">väljastpoolt ühingut. </w:t>
      </w:r>
      <w:r>
        <w:rPr>
          <w:rFonts w:ascii="Arial" w:eastAsia="Arial" w:hAnsi="Arial" w:cs="Arial"/>
          <w:sz w:val="22"/>
          <w:szCs w:val="22"/>
        </w:rPr>
        <w:t>Lisaks võib kindlaks määrata, kui mitut liiget võib sama isik üldkoosolekul esindada. Iga volitus annab volitatule juurde ühe hääle.</w:t>
      </w:r>
    </w:p>
  </w:comment>
  <w:comment w:id="17" w:author="Konsultant" w:date="2021-03-01T10:16:00Z" w:initials="HV">
    <w:p w14:paraId="7FE92E15" w14:textId="03AC447A" w:rsidR="007127B3" w:rsidRDefault="007127B3">
      <w:pPr>
        <w:pStyle w:val="Kommentaaritekst"/>
      </w:pPr>
      <w:r>
        <w:rPr>
          <w:rStyle w:val="Kommentaariviide"/>
        </w:rPr>
        <w:annotationRef/>
      </w:r>
      <w:r>
        <w:rPr>
          <w:rFonts w:ascii="Arial" w:eastAsia="Arial" w:hAnsi="Arial" w:cs="Arial"/>
          <w:sz w:val="22"/>
          <w:szCs w:val="22"/>
        </w:rPr>
        <w:t>Võib ette näha ka suurema häälteenamuse nõude</w:t>
      </w:r>
      <w:r w:rsidR="00CC00B8">
        <w:rPr>
          <w:rFonts w:ascii="Arial" w:eastAsia="Arial" w:hAnsi="Arial" w:cs="Arial"/>
          <w:sz w:val="22"/>
          <w:szCs w:val="22"/>
        </w:rPr>
        <w:t>.</w:t>
      </w:r>
    </w:p>
  </w:comment>
  <w:comment w:id="18" w:author="Konsultant" w:date="2017-04-24T13:43:00Z" w:initials="HV">
    <w:p w14:paraId="2CCE0F20" w14:textId="77777777" w:rsidR="007127B3" w:rsidRDefault="007127B3" w:rsidP="007127B3">
      <w:pPr>
        <w:pStyle w:val="Kommentaaritekst"/>
      </w:pPr>
      <w:r>
        <w:rPr>
          <w:rStyle w:val="Kommentaariviide"/>
        </w:rPr>
        <w:annotationRef/>
      </w:r>
      <w:r>
        <w:rPr>
          <w:rStyle w:val="Kommentaariviide"/>
        </w:rPr>
        <w:annotationRef/>
      </w:r>
      <w:r>
        <w:rPr>
          <w:rFonts w:ascii="Arial" w:eastAsia="Arial" w:hAnsi="Arial" w:cs="Arial"/>
          <w:sz w:val="22"/>
          <w:szCs w:val="22"/>
        </w:rPr>
        <w:t>Võite ise selle vahemiku määrata.</w:t>
      </w:r>
    </w:p>
    <w:p w14:paraId="1AD6C5A6" w14:textId="3C694021" w:rsidR="007127B3" w:rsidRDefault="007127B3">
      <w:pPr>
        <w:pStyle w:val="Kommentaaritekst"/>
      </w:pPr>
    </w:p>
  </w:comment>
  <w:comment w:id="19" w:author="Konsultant" w:date="2021-03-01T10:17:00Z" w:initials="HV">
    <w:p w14:paraId="0D9D8D85" w14:textId="54A594D6" w:rsidR="007127B3" w:rsidRDefault="007127B3">
      <w:pPr>
        <w:pStyle w:val="Kommentaaritekst"/>
      </w:pPr>
      <w:r>
        <w:rPr>
          <w:rStyle w:val="Kommentaariviide"/>
        </w:rPr>
        <w:annotationRef/>
      </w:r>
      <w:r>
        <w:rPr>
          <w:rFonts w:ascii="Arial" w:eastAsia="Arial" w:hAnsi="Arial" w:cs="Arial"/>
          <w:sz w:val="22"/>
          <w:szCs w:val="22"/>
        </w:rPr>
        <w:t>Seda punkti või muuta – võib ka väljastpoolt valida</w:t>
      </w:r>
      <w:r w:rsidR="00CC00B8">
        <w:rPr>
          <w:rFonts w:ascii="Arial" w:eastAsia="Arial" w:hAnsi="Arial" w:cs="Arial"/>
          <w:sz w:val="22"/>
          <w:szCs w:val="22"/>
        </w:rPr>
        <w:t>.</w:t>
      </w:r>
    </w:p>
  </w:comment>
  <w:comment w:id="20" w:author="Konsultant" w:date="2021-03-01T10:17:00Z" w:initials="HV">
    <w:p w14:paraId="67D021C8" w14:textId="259FDFC7" w:rsidR="007127B3" w:rsidRDefault="007127B3">
      <w:pPr>
        <w:pStyle w:val="Kommentaaritekst"/>
      </w:pPr>
      <w:r>
        <w:rPr>
          <w:rStyle w:val="Kommentaariviide"/>
        </w:rPr>
        <w:annotationRef/>
      </w:r>
      <w:r>
        <w:rPr>
          <w:rStyle w:val="Kommentaariviide"/>
        </w:rPr>
        <w:annotationRef/>
      </w:r>
      <w:r>
        <w:rPr>
          <w:rFonts w:ascii="Arial" w:eastAsia="Arial" w:hAnsi="Arial" w:cs="Arial"/>
          <w:sz w:val="22"/>
          <w:szCs w:val="22"/>
        </w:rPr>
        <w:t>Võite ise määrata, kuni 5 aastani. Kui te ei määra, siis on selleks ajaks vaikimisi 3 aastat.</w:t>
      </w:r>
      <w:r w:rsidR="00CC00B8">
        <w:rPr>
          <w:rFonts w:ascii="Arial" w:eastAsia="Arial" w:hAnsi="Arial" w:cs="Arial"/>
          <w:sz w:val="22"/>
          <w:szCs w:val="22"/>
        </w:rPr>
        <w:t xml:space="preserve"> </w:t>
      </w:r>
    </w:p>
  </w:comment>
  <w:comment w:id="21" w:author="Konsultant" w:date="2021-03-01T10:17:00Z" w:initials="HV">
    <w:p w14:paraId="233FE4C0" w14:textId="7147631F" w:rsidR="007127B3" w:rsidRDefault="007127B3">
      <w:pPr>
        <w:pStyle w:val="Kommentaaritekst"/>
      </w:pPr>
      <w:r>
        <w:rPr>
          <w:rStyle w:val="Kommentaariviide"/>
        </w:rPr>
        <w:annotationRef/>
      </w:r>
      <w:r>
        <w:rPr>
          <w:rFonts w:ascii="Arial" w:eastAsia="Arial" w:hAnsi="Arial" w:cs="Arial"/>
          <w:sz w:val="22"/>
          <w:szCs w:val="22"/>
        </w:rPr>
        <w:t>Mõned ühingud kirjutavad siia näiteks „kõik juhatuse liikmed koos”. Või „esimees üksi ja teised koos”. Seda selleks, et siis keegi juhatuse liikmetest üksi tehinguid t</w:t>
      </w:r>
      <w:r w:rsidR="00CC00B8">
        <w:rPr>
          <w:rFonts w:ascii="Arial" w:eastAsia="Arial" w:hAnsi="Arial" w:cs="Arial"/>
          <w:sz w:val="22"/>
          <w:szCs w:val="22"/>
        </w:rPr>
        <w:t>eha ei saaks. Teie enda määrata.</w:t>
      </w:r>
    </w:p>
  </w:comment>
  <w:comment w:id="22" w:author="Konsultant" w:date="2021-03-01T10:17:00Z" w:initials="HV">
    <w:p w14:paraId="65C75534" w14:textId="364250FF" w:rsidR="007127B3" w:rsidRDefault="007127B3">
      <w:pPr>
        <w:pStyle w:val="Kommentaaritekst"/>
      </w:pPr>
      <w:r>
        <w:rPr>
          <w:rStyle w:val="Kommentaariviide"/>
        </w:rPr>
        <w:annotationRef/>
      </w:r>
      <w:r>
        <w:rPr>
          <w:rFonts w:ascii="Arial" w:eastAsia="Arial" w:hAnsi="Arial" w:cs="Arial"/>
          <w:sz w:val="22"/>
          <w:szCs w:val="22"/>
        </w:rPr>
        <w:t>Kui soovite võite määra suurendada. Samuti võite lisaks kirja panna, kui paljud peavad otsuse poolt olema, et otsus vastu võetaks. Seaduses on kirjas üle poole juhatusest, aga võite suurendada.</w:t>
      </w:r>
    </w:p>
  </w:comment>
  <w:comment w:id="23" w:author="Konsultant" w:date="2021-03-01T10:18:00Z" w:initials="HV">
    <w:p w14:paraId="3E9B9A83" w14:textId="7971AE8D" w:rsidR="007127B3" w:rsidRDefault="007127B3">
      <w:pPr>
        <w:pStyle w:val="Kommentaaritekst"/>
      </w:pPr>
      <w:r>
        <w:rPr>
          <w:rStyle w:val="Kommentaariviide"/>
        </w:rPr>
        <w:annotationRef/>
      </w:r>
      <w:r>
        <w:rPr>
          <w:rFonts w:ascii="Arial" w:eastAsia="Arial" w:hAnsi="Arial" w:cs="Arial"/>
          <w:sz w:val="22"/>
          <w:szCs w:val="22"/>
        </w:rPr>
        <w:t>MTÜdel ei ole kontrollorgan kohustuslik, kuid on soovitav see peatükk põhikirja panna, et vajadusel oleks üldkoosolekul võimalik määrata, kuidas teostatakse järelevalvet ühingu majandustegevuse üle. Järelevalveorganina on MTÜde puhul võimalikud 3 varianti: revisjoni komisjon (tavaliselt 2 li</w:t>
      </w:r>
      <w:r w:rsidR="00CC00B8">
        <w:rPr>
          <w:rFonts w:ascii="Arial" w:eastAsia="Arial" w:hAnsi="Arial" w:cs="Arial"/>
          <w:sz w:val="22"/>
          <w:szCs w:val="22"/>
        </w:rPr>
        <w:t>ikmeline), revident, audiitor. Ü</w:t>
      </w:r>
      <w:r>
        <w:rPr>
          <w:rFonts w:ascii="Arial" w:eastAsia="Arial" w:hAnsi="Arial" w:cs="Arial"/>
          <w:sz w:val="22"/>
          <w:szCs w:val="22"/>
        </w:rPr>
        <w:t>kski neist ei või olla MTÜ juhtorgani liige, audiitor</w:t>
      </w:r>
      <w:r w:rsidR="00CC00B8">
        <w:rPr>
          <w:rFonts w:ascii="Arial" w:eastAsia="Arial" w:hAnsi="Arial" w:cs="Arial"/>
          <w:sz w:val="22"/>
          <w:szCs w:val="22"/>
        </w:rPr>
        <w:t xml:space="preserve"> </w:t>
      </w:r>
      <w:r>
        <w:rPr>
          <w:rFonts w:ascii="Arial" w:eastAsia="Arial" w:hAnsi="Arial" w:cs="Arial"/>
          <w:sz w:val="22"/>
          <w:szCs w:val="22"/>
        </w:rPr>
        <w:t xml:space="preserve"> tellitakse tavaliselt kas ühekordselt või määratakse teatud perioodiks. Revident või revisjonikomisjon võib olla moodustatud ühingu liikmete hulgast ja määratakse üldkoosoleku otsusega kas ühekordselt või teatud perioodiks.</w:t>
      </w:r>
      <w:r w:rsidR="00CC00B8">
        <w:rPr>
          <w:rFonts w:ascii="Arial" w:eastAsia="Arial" w:hAnsi="Arial" w:cs="Arial"/>
          <w:sz w:val="22"/>
          <w:szCs w:val="22"/>
        </w:rPr>
        <w:t xml:space="preserve"> </w:t>
      </w:r>
    </w:p>
  </w:comment>
  <w:comment w:id="24" w:author="Konsultant" w:date="2021-03-01T10:19:00Z" w:initials="HV">
    <w:p w14:paraId="6AA4B4C1" w14:textId="6E93B644" w:rsidR="007127B3" w:rsidRDefault="007127B3">
      <w:pPr>
        <w:pStyle w:val="Kommentaaritekst"/>
      </w:pPr>
      <w:r>
        <w:rPr>
          <w:rStyle w:val="Kommentaariviide"/>
        </w:rPr>
        <w:annotationRef/>
      </w:r>
      <w:r>
        <w:rPr>
          <w:rFonts w:ascii="Arial" w:eastAsia="Arial" w:hAnsi="Arial" w:cs="Arial"/>
          <w:sz w:val="22"/>
          <w:szCs w:val="22"/>
        </w:rPr>
        <w:t>Võite kuupäevi muuta, kuid heaks tavaks on siintoodu.</w:t>
      </w:r>
      <w:r w:rsidR="00CC00B8">
        <w:rPr>
          <w:rFonts w:ascii="Arial" w:eastAsia="Arial" w:hAnsi="Arial" w:cs="Arial"/>
          <w:sz w:val="22"/>
          <w:szCs w:val="22"/>
        </w:rPr>
        <w:t xml:space="preserve"> </w:t>
      </w:r>
    </w:p>
  </w:comment>
  <w:comment w:id="25" w:author="Konsultant" w:date="2017-04-24T13:44:00Z" w:initials="HV">
    <w:p w14:paraId="7C7CAC6C" w14:textId="655D2732" w:rsidR="007127B3" w:rsidRDefault="007127B3">
      <w:pPr>
        <w:pStyle w:val="Kommentaaritekst"/>
      </w:pPr>
      <w:r>
        <w:rPr>
          <w:rStyle w:val="Kommentaariviide"/>
        </w:rPr>
        <w:annotationRef/>
      </w:r>
      <w:r>
        <w:rPr>
          <w:rFonts w:ascii="Arial" w:eastAsia="Arial" w:hAnsi="Arial" w:cs="Arial"/>
          <w:sz w:val="22"/>
          <w:szCs w:val="22"/>
        </w:rPr>
        <w:t>See on teie enda valik, kellele vara määrate. Kui tegutsete avalikes huvides ja soovite MTÜ kandmist tulumaksusoodustuse saajate nimekirja, siis tuleb vara jagada nii nagu siin kirjas, samuti loevad seda lõiku rahastajad, et aru saada ühingu tegevuste läbipaistvusest.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C812E1" w15:done="0"/>
  <w15:commentEx w15:paraId="03D2E5AA" w15:done="0"/>
  <w15:commentEx w15:paraId="6AF80CEC" w15:done="0"/>
  <w15:commentEx w15:paraId="2893B210" w15:done="0"/>
  <w15:commentEx w15:paraId="4E7FD7D4" w15:done="0"/>
  <w15:commentEx w15:paraId="2E4246D9" w15:done="0"/>
  <w15:commentEx w15:paraId="23E113AE" w15:done="0"/>
  <w15:commentEx w15:paraId="6B401735" w15:done="0"/>
  <w15:commentEx w15:paraId="6E0EA8A2" w15:done="0"/>
  <w15:commentEx w15:paraId="6263E247" w15:done="0"/>
  <w15:commentEx w15:paraId="6B409F64" w15:done="0"/>
  <w15:commentEx w15:paraId="4DD45678" w15:done="0"/>
  <w15:commentEx w15:paraId="1B1ED9A3" w15:done="0"/>
  <w15:commentEx w15:paraId="20673CBE" w15:done="0"/>
  <w15:commentEx w15:paraId="7AA65F2B" w15:done="0"/>
  <w15:commentEx w15:paraId="7FE92E15" w15:done="0"/>
  <w15:commentEx w15:paraId="1AD6C5A6" w15:done="0"/>
  <w15:commentEx w15:paraId="0D9D8D85" w15:done="0"/>
  <w15:commentEx w15:paraId="67D021C8" w15:done="0"/>
  <w15:commentEx w15:paraId="233FE4C0" w15:done="0"/>
  <w15:commentEx w15:paraId="65C75534" w15:done="0"/>
  <w15:commentEx w15:paraId="3E9B9A83" w15:done="0"/>
  <w15:commentEx w15:paraId="6AA4B4C1" w15:done="0"/>
  <w15:commentEx w15:paraId="7C7CAC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7331D" w14:textId="77777777" w:rsidR="00241810" w:rsidRDefault="00241810" w:rsidP="00262FAB">
      <w:r>
        <w:separator/>
      </w:r>
    </w:p>
  </w:endnote>
  <w:endnote w:type="continuationSeparator" w:id="0">
    <w:p w14:paraId="4938696F" w14:textId="77777777" w:rsidR="00241810" w:rsidRDefault="00241810" w:rsidP="0026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20002A87" w:usb1="00000000" w:usb2="00000000" w:usb3="00000000" w:csb0="000001FF" w:csb1="00000000"/>
  </w:font>
  <w:font w:name="Times New Roman">
    <w:panose1 w:val="02020603050405020304"/>
    <w:charset w:val="BA"/>
    <w:family w:val="roman"/>
    <w:pitch w:val="variable"/>
    <w:sig w:usb0="20002A87" w:usb1="00000000" w:usb2="00000000"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AC26A" w14:textId="77777777" w:rsidR="00262FAB" w:rsidRDefault="00262FAB" w:rsidP="00262FAB">
    <w:pPr>
      <w:pStyle w:val="Jalus"/>
      <w:jc w:val="center"/>
    </w:pPr>
  </w:p>
  <w:p w14:paraId="011154D9" w14:textId="77777777" w:rsidR="00262FAB" w:rsidRDefault="00262FAB" w:rsidP="00262FAB">
    <w:pPr>
      <w:pStyle w:val="Jalus"/>
      <w:jc w:val="center"/>
    </w:pPr>
    <w:r>
      <w:rPr>
        <w:noProof/>
      </w:rPr>
      <w:drawing>
        <wp:inline distT="0" distB="0" distL="0" distR="0" wp14:anchorId="753DF177" wp14:editId="646556D1">
          <wp:extent cx="2943225" cy="304800"/>
          <wp:effectExtent l="0" t="0" r="9525" b="0"/>
          <wp:docPr id="5" name="Picture 5" descr="C:\Users\Marek Kuusk\AppData\Local\Microsoft\Windows\INetCache\Content.Word\makis logo_alternati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ek Kuusk\AppData\Local\Microsoft\Windows\INetCache\Content.Word\makis logo_alternati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304800"/>
                  </a:xfrm>
                  <a:prstGeom prst="rect">
                    <a:avLst/>
                  </a:prstGeom>
                  <a:noFill/>
                  <a:ln>
                    <a:noFill/>
                  </a:ln>
                </pic:spPr>
              </pic:pic>
            </a:graphicData>
          </a:graphic>
        </wp:inline>
      </w:drawing>
    </w:r>
  </w:p>
  <w:p w14:paraId="10F0B15F" w14:textId="77777777" w:rsidR="00262FAB" w:rsidRPr="00262FAB" w:rsidRDefault="00262FAB" w:rsidP="00262FAB">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4C1C9" w14:textId="77777777" w:rsidR="00241810" w:rsidRDefault="00241810" w:rsidP="00262FAB">
      <w:r>
        <w:separator/>
      </w:r>
    </w:p>
  </w:footnote>
  <w:footnote w:type="continuationSeparator" w:id="0">
    <w:p w14:paraId="533E7B42" w14:textId="77777777" w:rsidR="00241810" w:rsidRDefault="00241810" w:rsidP="00262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733BE" w14:textId="77777777" w:rsidR="00262FAB" w:rsidRDefault="00262FAB" w:rsidP="00262FAB">
    <w:pPr>
      <w:widowControl/>
      <w:tabs>
        <w:tab w:val="center" w:pos="4536"/>
        <w:tab w:val="right" w:pos="9072"/>
      </w:tabs>
      <w:jc w:val="right"/>
      <w:rPr>
        <w:rFonts w:eastAsia="Calibri"/>
        <w:color w:val="E7E6E6"/>
        <w:sz w:val="22"/>
        <w:szCs w:val="24"/>
        <w:lang w:eastAsia="en-US"/>
        <w14:textFill>
          <w14:solidFill>
            <w14:srgbClr w14:val="E7E6E6">
              <w14:lumMod w14:val="75000"/>
            </w14:srgbClr>
          </w14:solidFill>
        </w14:textFill>
      </w:rPr>
    </w:pPr>
  </w:p>
  <w:p w14:paraId="2A68B5F9" w14:textId="77777777" w:rsidR="00262FAB" w:rsidRDefault="00262FAB" w:rsidP="00262FAB">
    <w:pPr>
      <w:widowControl/>
      <w:tabs>
        <w:tab w:val="center" w:pos="4536"/>
        <w:tab w:val="right" w:pos="9072"/>
      </w:tabs>
      <w:jc w:val="right"/>
      <w:rPr>
        <w:rFonts w:eastAsia="Calibri"/>
        <w:color w:val="E7E6E6"/>
        <w:sz w:val="22"/>
        <w:szCs w:val="24"/>
        <w:lang w:eastAsia="en-US"/>
        <w14:textFill>
          <w14:solidFill>
            <w14:srgbClr w14:val="E7E6E6">
              <w14:lumMod w14:val="75000"/>
            </w14:srgbClr>
          </w14:solidFill>
        </w14:textFill>
      </w:rPr>
    </w:pPr>
  </w:p>
  <w:p w14:paraId="0E19E2E8" w14:textId="77777777" w:rsidR="00262FAB" w:rsidRPr="00262FAB" w:rsidRDefault="00262FAB" w:rsidP="00262FAB">
    <w:pPr>
      <w:widowControl/>
      <w:tabs>
        <w:tab w:val="center" w:pos="4536"/>
        <w:tab w:val="right" w:pos="9072"/>
      </w:tabs>
      <w:jc w:val="right"/>
      <w:rPr>
        <w:rFonts w:eastAsia="Calibri"/>
        <w:color w:val="auto"/>
        <w:sz w:val="22"/>
        <w:szCs w:val="24"/>
        <w:lang w:eastAsia="en-US"/>
      </w:rPr>
    </w:pPr>
    <w:r w:rsidRPr="00262FAB">
      <w:rPr>
        <w:rFonts w:eastAsia="Calibri"/>
        <w:color w:val="E7E6E6"/>
        <w:sz w:val="22"/>
        <w:szCs w:val="24"/>
        <w:lang w:eastAsia="en-US"/>
        <w14:textFill>
          <w14:solidFill>
            <w14:srgbClr w14:val="E7E6E6">
              <w14:lumMod w14:val="75000"/>
            </w14:srgbClr>
          </w14:solidFill>
        </w14:textFill>
      </w:rPr>
      <w:t xml:space="preserve">See näidismaterjal on alla laetud vabaühenduste nõustamisportaalist MAKIS </w:t>
    </w:r>
    <w:hyperlink r:id="rId1" w:history="1">
      <w:r w:rsidRPr="00262FAB">
        <w:rPr>
          <w:rFonts w:eastAsia="Calibri"/>
          <w:color w:val="0563C1"/>
          <w:sz w:val="22"/>
          <w:szCs w:val="24"/>
          <w:u w:val="single"/>
          <w:lang w:eastAsia="en-US"/>
        </w:rPr>
        <w:t>www.makis.ee</w:t>
      </w:r>
    </w:hyperlink>
  </w:p>
  <w:p w14:paraId="1222A2C5" w14:textId="14A73B13" w:rsidR="00262FAB" w:rsidRDefault="00262FAB" w:rsidP="00262FAB">
    <w:pPr>
      <w:widowControl/>
      <w:tabs>
        <w:tab w:val="center" w:pos="4536"/>
        <w:tab w:val="right" w:pos="9072"/>
      </w:tabs>
      <w:jc w:val="right"/>
      <w:rPr>
        <w:rFonts w:eastAsia="Calibri"/>
        <w:color w:val="E7E6E6"/>
        <w:sz w:val="22"/>
        <w:szCs w:val="24"/>
        <w:lang w:eastAsia="en-US"/>
        <w14:textFill>
          <w14:solidFill>
            <w14:srgbClr w14:val="E7E6E6">
              <w14:lumMod w14:val="75000"/>
            </w14:srgbClr>
          </w14:solidFill>
        </w14:textFill>
      </w:rPr>
    </w:pPr>
    <w:r w:rsidRPr="00262FAB">
      <w:rPr>
        <w:rFonts w:eastAsia="Calibri"/>
        <w:color w:val="E7E6E6"/>
        <w:sz w:val="22"/>
        <w:szCs w:val="24"/>
        <w:lang w:eastAsia="en-US"/>
        <w14:textFill>
          <w14:solidFill>
            <w14:srgbClr w14:val="E7E6E6">
              <w14:lumMod w14:val="75000"/>
            </w14:srgbClr>
          </w14:solidFill>
        </w14:textFill>
      </w:rPr>
      <w:t>Nä</w:t>
    </w:r>
    <w:r w:rsidR="00D25882">
      <w:rPr>
        <w:rFonts w:eastAsia="Calibri"/>
        <w:color w:val="E7E6E6"/>
        <w:sz w:val="22"/>
        <w:szCs w:val="24"/>
        <w:lang w:eastAsia="en-US"/>
        <w14:textFill>
          <w14:solidFill>
            <w14:srgbClr w14:val="E7E6E6">
              <w14:lumMod w14:val="75000"/>
            </w14:srgbClr>
          </w14:solidFill>
        </w14:textFill>
      </w:rPr>
      <w:t>idist on viimati värskendatud 01</w:t>
    </w:r>
    <w:r w:rsidRPr="00262FAB">
      <w:rPr>
        <w:rFonts w:eastAsia="Calibri"/>
        <w:color w:val="E7E6E6"/>
        <w:sz w:val="22"/>
        <w:szCs w:val="24"/>
        <w:lang w:eastAsia="en-US"/>
        <w14:textFill>
          <w14:solidFill>
            <w14:srgbClr w14:val="E7E6E6">
              <w14:lumMod w14:val="75000"/>
            </w14:srgbClr>
          </w14:solidFill>
        </w14:textFill>
      </w:rPr>
      <w:t>.</w:t>
    </w:r>
    <w:r w:rsidR="00D25882">
      <w:rPr>
        <w:rFonts w:eastAsia="Calibri"/>
        <w:color w:val="E7E6E6"/>
        <w:sz w:val="22"/>
        <w:szCs w:val="24"/>
        <w:lang w:eastAsia="en-US"/>
        <w14:textFill>
          <w14:solidFill>
            <w14:srgbClr w14:val="E7E6E6">
              <w14:lumMod w14:val="75000"/>
            </w14:srgbClr>
          </w14:solidFill>
        </w14:textFill>
      </w:rPr>
      <w:t>märtsil 2021</w:t>
    </w:r>
  </w:p>
  <w:p w14:paraId="55CB13CA" w14:textId="77777777" w:rsidR="00262FAB" w:rsidRPr="00262FAB" w:rsidRDefault="00262FAB" w:rsidP="00262FAB">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C735D"/>
    <w:multiLevelType w:val="multilevel"/>
    <w:tmpl w:val="12405DA4"/>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45FF0BD2"/>
    <w:multiLevelType w:val="multilevel"/>
    <w:tmpl w:val="38580FC2"/>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634100EF"/>
    <w:multiLevelType w:val="multilevel"/>
    <w:tmpl w:val="FDEE1832"/>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65443BD4"/>
    <w:multiLevelType w:val="multilevel"/>
    <w:tmpl w:val="D55EEE5E"/>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nsid w:val="6A4B1BA8"/>
    <w:multiLevelType w:val="multilevel"/>
    <w:tmpl w:val="6B980C72"/>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sultant">
    <w15:presenceInfo w15:providerId="None" w15:userId="K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B71E9"/>
    <w:rsid w:val="000200B5"/>
    <w:rsid w:val="000B71E9"/>
    <w:rsid w:val="00104F2E"/>
    <w:rsid w:val="001773F6"/>
    <w:rsid w:val="00241810"/>
    <w:rsid w:val="00262FAB"/>
    <w:rsid w:val="003B3E53"/>
    <w:rsid w:val="004C49CD"/>
    <w:rsid w:val="00561F16"/>
    <w:rsid w:val="007127B3"/>
    <w:rsid w:val="007C0E4C"/>
    <w:rsid w:val="00C07A57"/>
    <w:rsid w:val="00CC00B8"/>
    <w:rsid w:val="00CD6BA2"/>
    <w:rsid w:val="00D25882"/>
    <w:rsid w:val="00F156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0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t-EE" w:eastAsia="et-E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style>
  <w:style w:type="paragraph" w:styleId="Pealkiri1">
    <w:name w:val="heading 1"/>
    <w:basedOn w:val="Normaallaad"/>
    <w:next w:val="Normaallaad"/>
    <w:pPr>
      <w:keepNext/>
      <w:keepLines/>
      <w:spacing w:before="480" w:after="120"/>
      <w:contextualSpacing/>
      <w:outlineLvl w:val="0"/>
    </w:pPr>
    <w:rPr>
      <w:b/>
      <w:sz w:val="48"/>
      <w:szCs w:val="48"/>
    </w:rPr>
  </w:style>
  <w:style w:type="paragraph" w:styleId="Pealkiri2">
    <w:name w:val="heading 2"/>
    <w:basedOn w:val="Normaallaad"/>
    <w:next w:val="Normaallaad"/>
    <w:pPr>
      <w:keepNext/>
      <w:keepLines/>
      <w:spacing w:before="360" w:after="80"/>
      <w:contextualSpacing/>
      <w:outlineLvl w:val="1"/>
    </w:pPr>
    <w:rPr>
      <w:b/>
      <w:sz w:val="36"/>
      <w:szCs w:val="36"/>
    </w:rPr>
  </w:style>
  <w:style w:type="paragraph" w:styleId="Pealkiri3">
    <w:name w:val="heading 3"/>
    <w:basedOn w:val="Normaallaad"/>
    <w:next w:val="Normaallaad"/>
    <w:pPr>
      <w:keepNext/>
      <w:keepLines/>
      <w:spacing w:before="280" w:after="80"/>
      <w:contextualSpacing/>
      <w:outlineLvl w:val="2"/>
    </w:pPr>
    <w:rPr>
      <w:b/>
      <w:sz w:val="28"/>
      <w:szCs w:val="28"/>
    </w:rPr>
  </w:style>
  <w:style w:type="paragraph" w:styleId="Pealkiri4">
    <w:name w:val="heading 4"/>
    <w:basedOn w:val="Normaallaad"/>
    <w:next w:val="Normaallaad"/>
    <w:pPr>
      <w:keepNext/>
      <w:keepLines/>
      <w:spacing w:before="240" w:after="40"/>
      <w:contextualSpacing/>
      <w:outlineLvl w:val="3"/>
    </w:pPr>
    <w:rPr>
      <w:b/>
      <w:sz w:val="24"/>
      <w:szCs w:val="24"/>
    </w:rPr>
  </w:style>
  <w:style w:type="paragraph" w:styleId="Pealkiri5">
    <w:name w:val="heading 5"/>
    <w:basedOn w:val="Normaallaad"/>
    <w:next w:val="Normaallaad"/>
    <w:pPr>
      <w:keepNext/>
      <w:keepLines/>
      <w:spacing w:before="220" w:after="40"/>
      <w:contextualSpacing/>
      <w:outlineLvl w:val="4"/>
    </w:pPr>
    <w:rPr>
      <w:b/>
      <w:sz w:val="22"/>
      <w:szCs w:val="22"/>
    </w:rPr>
  </w:style>
  <w:style w:type="paragraph" w:styleId="Pealkiri6">
    <w:name w:val="heading 6"/>
    <w:basedOn w:val="Normaallaad"/>
    <w:next w:val="Normaallaad"/>
    <w:pPr>
      <w:keepNext/>
      <w:keepLines/>
      <w:spacing w:before="200" w:after="40"/>
      <w:contextualSpacing/>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iitel">
    <w:name w:val="Title"/>
    <w:basedOn w:val="Normaallaad"/>
    <w:next w:val="Normaallaad"/>
    <w:pPr>
      <w:keepNext/>
      <w:keepLines/>
      <w:spacing w:before="480" w:after="120"/>
      <w:contextualSpacing/>
    </w:pPr>
    <w:rPr>
      <w:b/>
      <w:sz w:val="72"/>
      <w:szCs w:val="72"/>
    </w:rPr>
  </w:style>
  <w:style w:type="paragraph" w:styleId="Alapealkiri">
    <w:name w:val="Subtitle"/>
    <w:basedOn w:val="Normaallaad"/>
    <w:next w:val="Normaallaad"/>
    <w:pPr>
      <w:keepNext/>
      <w:keepLines/>
      <w:spacing w:before="360" w:after="80"/>
      <w:contextualSpacing/>
    </w:pPr>
    <w:rPr>
      <w:rFonts w:ascii="Georgia" w:eastAsia="Georgia" w:hAnsi="Georgia" w:cs="Georgia"/>
      <w:i/>
      <w:color w:val="666666"/>
      <w:sz w:val="48"/>
      <w:szCs w:val="48"/>
    </w:rPr>
  </w:style>
  <w:style w:type="paragraph" w:styleId="Kommentaaritekst">
    <w:name w:val="annotation text"/>
    <w:basedOn w:val="Normaallaad"/>
    <w:link w:val="KommentaaritekstMrk"/>
    <w:uiPriority w:val="99"/>
    <w:semiHidden/>
    <w:unhideWhenUsed/>
  </w:style>
  <w:style w:type="character" w:customStyle="1" w:styleId="KommentaaritekstMrk">
    <w:name w:val="Kommentaari tekst Märk"/>
    <w:basedOn w:val="Liguvaikefont"/>
    <w:link w:val="Kommentaaritekst"/>
    <w:uiPriority w:val="99"/>
    <w:semiHidden/>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262FA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62FAB"/>
    <w:rPr>
      <w:rFonts w:ascii="Segoe UI" w:hAnsi="Segoe UI" w:cs="Segoe UI"/>
      <w:sz w:val="18"/>
      <w:szCs w:val="18"/>
    </w:rPr>
  </w:style>
  <w:style w:type="paragraph" w:styleId="Pis">
    <w:name w:val="header"/>
    <w:basedOn w:val="Normaallaad"/>
    <w:link w:val="PisMrk"/>
    <w:uiPriority w:val="99"/>
    <w:unhideWhenUsed/>
    <w:rsid w:val="00262FAB"/>
    <w:pPr>
      <w:tabs>
        <w:tab w:val="center" w:pos="4536"/>
        <w:tab w:val="right" w:pos="9072"/>
      </w:tabs>
    </w:pPr>
  </w:style>
  <w:style w:type="character" w:customStyle="1" w:styleId="PisMrk">
    <w:name w:val="Päis Märk"/>
    <w:basedOn w:val="Liguvaikefont"/>
    <w:link w:val="Pis"/>
    <w:uiPriority w:val="99"/>
    <w:rsid w:val="00262FAB"/>
  </w:style>
  <w:style w:type="paragraph" w:styleId="Jalus">
    <w:name w:val="footer"/>
    <w:basedOn w:val="Normaallaad"/>
    <w:link w:val="JalusMrk"/>
    <w:uiPriority w:val="99"/>
    <w:unhideWhenUsed/>
    <w:rsid w:val="00262FAB"/>
    <w:pPr>
      <w:tabs>
        <w:tab w:val="center" w:pos="4536"/>
        <w:tab w:val="right" w:pos="9072"/>
      </w:tabs>
    </w:pPr>
  </w:style>
  <w:style w:type="character" w:customStyle="1" w:styleId="JalusMrk">
    <w:name w:val="Jalus Märk"/>
    <w:basedOn w:val="Liguvaikefont"/>
    <w:link w:val="Jalus"/>
    <w:uiPriority w:val="99"/>
    <w:rsid w:val="00262FAB"/>
  </w:style>
  <w:style w:type="paragraph" w:styleId="Kommentaariteema">
    <w:name w:val="annotation subject"/>
    <w:basedOn w:val="Kommentaaritekst"/>
    <w:next w:val="Kommentaaritekst"/>
    <w:link w:val="KommentaariteemaMrk"/>
    <w:uiPriority w:val="99"/>
    <w:semiHidden/>
    <w:unhideWhenUsed/>
    <w:rsid w:val="004C49CD"/>
    <w:rPr>
      <w:b/>
      <w:bCs/>
    </w:rPr>
  </w:style>
  <w:style w:type="character" w:customStyle="1" w:styleId="KommentaariteemaMrk">
    <w:name w:val="Kommentaari teema Märk"/>
    <w:basedOn w:val="KommentaaritekstMrk"/>
    <w:link w:val="Kommentaariteema"/>
    <w:uiPriority w:val="99"/>
    <w:semiHidden/>
    <w:rsid w:val="004C49CD"/>
    <w:rPr>
      <w:b/>
      <w:bCs/>
    </w:rPr>
  </w:style>
  <w:style w:type="paragraph" w:styleId="Redaktsioon">
    <w:name w:val="Revision"/>
    <w:hidden/>
    <w:uiPriority w:val="99"/>
    <w:semiHidden/>
    <w:rsid w:val="00D25882"/>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t-EE" w:eastAsia="et-E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style>
  <w:style w:type="paragraph" w:styleId="Pealkiri1">
    <w:name w:val="heading 1"/>
    <w:basedOn w:val="Normaallaad"/>
    <w:next w:val="Normaallaad"/>
    <w:pPr>
      <w:keepNext/>
      <w:keepLines/>
      <w:spacing w:before="480" w:after="120"/>
      <w:contextualSpacing/>
      <w:outlineLvl w:val="0"/>
    </w:pPr>
    <w:rPr>
      <w:b/>
      <w:sz w:val="48"/>
      <w:szCs w:val="48"/>
    </w:rPr>
  </w:style>
  <w:style w:type="paragraph" w:styleId="Pealkiri2">
    <w:name w:val="heading 2"/>
    <w:basedOn w:val="Normaallaad"/>
    <w:next w:val="Normaallaad"/>
    <w:pPr>
      <w:keepNext/>
      <w:keepLines/>
      <w:spacing w:before="360" w:after="80"/>
      <w:contextualSpacing/>
      <w:outlineLvl w:val="1"/>
    </w:pPr>
    <w:rPr>
      <w:b/>
      <w:sz w:val="36"/>
      <w:szCs w:val="36"/>
    </w:rPr>
  </w:style>
  <w:style w:type="paragraph" w:styleId="Pealkiri3">
    <w:name w:val="heading 3"/>
    <w:basedOn w:val="Normaallaad"/>
    <w:next w:val="Normaallaad"/>
    <w:pPr>
      <w:keepNext/>
      <w:keepLines/>
      <w:spacing w:before="280" w:after="80"/>
      <w:contextualSpacing/>
      <w:outlineLvl w:val="2"/>
    </w:pPr>
    <w:rPr>
      <w:b/>
      <w:sz w:val="28"/>
      <w:szCs w:val="28"/>
    </w:rPr>
  </w:style>
  <w:style w:type="paragraph" w:styleId="Pealkiri4">
    <w:name w:val="heading 4"/>
    <w:basedOn w:val="Normaallaad"/>
    <w:next w:val="Normaallaad"/>
    <w:pPr>
      <w:keepNext/>
      <w:keepLines/>
      <w:spacing w:before="240" w:after="40"/>
      <w:contextualSpacing/>
      <w:outlineLvl w:val="3"/>
    </w:pPr>
    <w:rPr>
      <w:b/>
      <w:sz w:val="24"/>
      <w:szCs w:val="24"/>
    </w:rPr>
  </w:style>
  <w:style w:type="paragraph" w:styleId="Pealkiri5">
    <w:name w:val="heading 5"/>
    <w:basedOn w:val="Normaallaad"/>
    <w:next w:val="Normaallaad"/>
    <w:pPr>
      <w:keepNext/>
      <w:keepLines/>
      <w:spacing w:before="220" w:after="40"/>
      <w:contextualSpacing/>
      <w:outlineLvl w:val="4"/>
    </w:pPr>
    <w:rPr>
      <w:b/>
      <w:sz w:val="22"/>
      <w:szCs w:val="22"/>
    </w:rPr>
  </w:style>
  <w:style w:type="paragraph" w:styleId="Pealkiri6">
    <w:name w:val="heading 6"/>
    <w:basedOn w:val="Normaallaad"/>
    <w:next w:val="Normaallaad"/>
    <w:pPr>
      <w:keepNext/>
      <w:keepLines/>
      <w:spacing w:before="200" w:after="40"/>
      <w:contextualSpacing/>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iitel">
    <w:name w:val="Title"/>
    <w:basedOn w:val="Normaallaad"/>
    <w:next w:val="Normaallaad"/>
    <w:pPr>
      <w:keepNext/>
      <w:keepLines/>
      <w:spacing w:before="480" w:after="120"/>
      <w:contextualSpacing/>
    </w:pPr>
    <w:rPr>
      <w:b/>
      <w:sz w:val="72"/>
      <w:szCs w:val="72"/>
    </w:rPr>
  </w:style>
  <w:style w:type="paragraph" w:styleId="Alapealkiri">
    <w:name w:val="Subtitle"/>
    <w:basedOn w:val="Normaallaad"/>
    <w:next w:val="Normaallaad"/>
    <w:pPr>
      <w:keepNext/>
      <w:keepLines/>
      <w:spacing w:before="360" w:after="80"/>
      <w:contextualSpacing/>
    </w:pPr>
    <w:rPr>
      <w:rFonts w:ascii="Georgia" w:eastAsia="Georgia" w:hAnsi="Georgia" w:cs="Georgia"/>
      <w:i/>
      <w:color w:val="666666"/>
      <w:sz w:val="48"/>
      <w:szCs w:val="48"/>
    </w:rPr>
  </w:style>
  <w:style w:type="paragraph" w:styleId="Kommentaaritekst">
    <w:name w:val="annotation text"/>
    <w:basedOn w:val="Normaallaad"/>
    <w:link w:val="KommentaaritekstMrk"/>
    <w:uiPriority w:val="99"/>
    <w:semiHidden/>
    <w:unhideWhenUsed/>
  </w:style>
  <w:style w:type="character" w:customStyle="1" w:styleId="KommentaaritekstMrk">
    <w:name w:val="Kommentaari tekst Märk"/>
    <w:basedOn w:val="Liguvaikefont"/>
    <w:link w:val="Kommentaaritekst"/>
    <w:uiPriority w:val="99"/>
    <w:semiHidden/>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262FA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62FAB"/>
    <w:rPr>
      <w:rFonts w:ascii="Segoe UI" w:hAnsi="Segoe UI" w:cs="Segoe UI"/>
      <w:sz w:val="18"/>
      <w:szCs w:val="18"/>
    </w:rPr>
  </w:style>
  <w:style w:type="paragraph" w:styleId="Pis">
    <w:name w:val="header"/>
    <w:basedOn w:val="Normaallaad"/>
    <w:link w:val="PisMrk"/>
    <w:uiPriority w:val="99"/>
    <w:unhideWhenUsed/>
    <w:rsid w:val="00262FAB"/>
    <w:pPr>
      <w:tabs>
        <w:tab w:val="center" w:pos="4536"/>
        <w:tab w:val="right" w:pos="9072"/>
      </w:tabs>
    </w:pPr>
  </w:style>
  <w:style w:type="character" w:customStyle="1" w:styleId="PisMrk">
    <w:name w:val="Päis Märk"/>
    <w:basedOn w:val="Liguvaikefont"/>
    <w:link w:val="Pis"/>
    <w:uiPriority w:val="99"/>
    <w:rsid w:val="00262FAB"/>
  </w:style>
  <w:style w:type="paragraph" w:styleId="Jalus">
    <w:name w:val="footer"/>
    <w:basedOn w:val="Normaallaad"/>
    <w:link w:val="JalusMrk"/>
    <w:uiPriority w:val="99"/>
    <w:unhideWhenUsed/>
    <w:rsid w:val="00262FAB"/>
    <w:pPr>
      <w:tabs>
        <w:tab w:val="center" w:pos="4536"/>
        <w:tab w:val="right" w:pos="9072"/>
      </w:tabs>
    </w:pPr>
  </w:style>
  <w:style w:type="character" w:customStyle="1" w:styleId="JalusMrk">
    <w:name w:val="Jalus Märk"/>
    <w:basedOn w:val="Liguvaikefont"/>
    <w:link w:val="Jalus"/>
    <w:uiPriority w:val="99"/>
    <w:rsid w:val="00262FAB"/>
  </w:style>
  <w:style w:type="paragraph" w:styleId="Kommentaariteema">
    <w:name w:val="annotation subject"/>
    <w:basedOn w:val="Kommentaaritekst"/>
    <w:next w:val="Kommentaaritekst"/>
    <w:link w:val="KommentaariteemaMrk"/>
    <w:uiPriority w:val="99"/>
    <w:semiHidden/>
    <w:unhideWhenUsed/>
    <w:rsid w:val="004C49CD"/>
    <w:rPr>
      <w:b/>
      <w:bCs/>
    </w:rPr>
  </w:style>
  <w:style w:type="character" w:customStyle="1" w:styleId="KommentaariteemaMrk">
    <w:name w:val="Kommentaari teema Märk"/>
    <w:basedOn w:val="KommentaaritekstMrk"/>
    <w:link w:val="Kommentaariteema"/>
    <w:uiPriority w:val="99"/>
    <w:semiHidden/>
    <w:rsid w:val="004C49CD"/>
    <w:rPr>
      <w:b/>
      <w:bCs/>
    </w:rPr>
  </w:style>
  <w:style w:type="paragraph" w:styleId="Redaktsioon">
    <w:name w:val="Revision"/>
    <w:hidden/>
    <w:uiPriority w:val="99"/>
    <w:semiHidden/>
    <w:rsid w:val="00D2588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maki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1047</Words>
  <Characters>6075</Characters>
  <Application>Microsoft Office Word</Application>
  <DocSecurity>0</DocSecurity>
  <Lines>50</Lines>
  <Paragraphs>14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Aet</cp:lastModifiedBy>
  <cp:revision>7</cp:revision>
  <dcterms:created xsi:type="dcterms:W3CDTF">2017-04-18T08:16:00Z</dcterms:created>
  <dcterms:modified xsi:type="dcterms:W3CDTF">2021-03-01T08:35:00Z</dcterms:modified>
</cp:coreProperties>
</file>